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71" w:rsidRPr="00D833CC" w:rsidRDefault="00421571" w:rsidP="00421571">
      <w:pPr>
        <w:spacing w:after="0" w:line="360" w:lineRule="auto"/>
        <w:jc w:val="center"/>
        <w:rPr>
          <w:rFonts w:ascii="Times New Roman" w:hAnsi="Times New Roman" w:cs="Times New Roman"/>
          <w:b/>
          <w:sz w:val="36"/>
          <w:szCs w:val="28"/>
          <w:u w:val="single"/>
        </w:rPr>
      </w:pPr>
      <w:r w:rsidRPr="00554606">
        <w:rPr>
          <w:rFonts w:ascii="Times New Roman" w:hAnsi="Times New Roman" w:cs="Times New Roman"/>
          <w:b/>
          <w:sz w:val="36"/>
          <w:szCs w:val="28"/>
          <w:u w:val="single"/>
        </w:rPr>
        <w:t>Secure Data Retrieval for Decentralized</w:t>
      </w:r>
      <w:r>
        <w:rPr>
          <w:rFonts w:ascii="Times New Roman" w:hAnsi="Times New Roman" w:cs="Times New Roman"/>
          <w:b/>
          <w:sz w:val="36"/>
          <w:szCs w:val="28"/>
          <w:u w:val="single"/>
        </w:rPr>
        <w:t xml:space="preserve"> </w:t>
      </w:r>
      <w:r w:rsidRPr="00554606">
        <w:rPr>
          <w:rFonts w:ascii="Times New Roman" w:hAnsi="Times New Roman" w:cs="Times New Roman"/>
          <w:b/>
          <w:sz w:val="36"/>
          <w:szCs w:val="28"/>
          <w:u w:val="single"/>
        </w:rPr>
        <w:t>Disruption-Tolerant Military Networks</w:t>
      </w:r>
    </w:p>
    <w:p w:rsidR="00421571" w:rsidRPr="00D617C0" w:rsidRDefault="00421571" w:rsidP="00421571">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ABSTRACT:</w:t>
      </w:r>
    </w:p>
    <w:p w:rsidR="00421571" w:rsidRDefault="00421571" w:rsidP="00421571">
      <w:pPr>
        <w:spacing w:line="360" w:lineRule="auto"/>
        <w:jc w:val="both"/>
        <w:rPr>
          <w:rFonts w:ascii="Times New Roman" w:hAnsi="Times New Roman" w:cs="Times New Roman"/>
          <w:sz w:val="28"/>
          <w:szCs w:val="28"/>
        </w:rPr>
      </w:pPr>
      <w:r w:rsidRPr="00C44B29">
        <w:rPr>
          <w:rFonts w:ascii="Times New Roman" w:hAnsi="Times New Roman" w:cs="Times New Roman"/>
          <w:sz w:val="28"/>
          <w:szCs w:val="28"/>
        </w:rPr>
        <w:t>Mobile nodes in military environments such as a</w:t>
      </w:r>
      <w:r>
        <w:rPr>
          <w:rFonts w:ascii="Times New Roman" w:hAnsi="Times New Roman" w:cs="Times New Roman"/>
          <w:sz w:val="28"/>
          <w:szCs w:val="28"/>
        </w:rPr>
        <w:t xml:space="preserve"> </w:t>
      </w:r>
      <w:r w:rsidRPr="00C44B29">
        <w:rPr>
          <w:rFonts w:ascii="Times New Roman" w:hAnsi="Times New Roman" w:cs="Times New Roman"/>
          <w:sz w:val="28"/>
          <w:szCs w:val="28"/>
        </w:rPr>
        <w:t>battlefield or a hostile region are likely to suffer from intermittent</w:t>
      </w:r>
      <w:r>
        <w:rPr>
          <w:rFonts w:ascii="Times New Roman" w:hAnsi="Times New Roman" w:cs="Times New Roman"/>
          <w:sz w:val="28"/>
          <w:szCs w:val="28"/>
        </w:rPr>
        <w:t xml:space="preserve"> </w:t>
      </w:r>
      <w:r w:rsidRPr="00C44B29">
        <w:rPr>
          <w:rFonts w:ascii="Times New Roman" w:hAnsi="Times New Roman" w:cs="Times New Roman"/>
          <w:sz w:val="28"/>
          <w:szCs w:val="28"/>
        </w:rPr>
        <w:t xml:space="preserve">network connectivity and frequent </w:t>
      </w:r>
      <w:r>
        <w:rPr>
          <w:rFonts w:ascii="Times New Roman" w:hAnsi="Times New Roman" w:cs="Times New Roman"/>
          <w:sz w:val="28"/>
          <w:szCs w:val="28"/>
        </w:rPr>
        <w:t>p</w:t>
      </w:r>
      <w:r w:rsidRPr="00C44B29">
        <w:rPr>
          <w:rFonts w:ascii="Times New Roman" w:hAnsi="Times New Roman" w:cs="Times New Roman"/>
          <w:sz w:val="28"/>
          <w:szCs w:val="28"/>
        </w:rPr>
        <w:t>artitions.</w:t>
      </w:r>
      <w:r>
        <w:rPr>
          <w:rFonts w:ascii="Times New Roman" w:hAnsi="Times New Roman" w:cs="Times New Roman"/>
          <w:sz w:val="28"/>
          <w:szCs w:val="28"/>
        </w:rPr>
        <w:t xml:space="preserve"> </w:t>
      </w:r>
      <w:r w:rsidRPr="00C44B29">
        <w:rPr>
          <w:rFonts w:ascii="Times New Roman" w:hAnsi="Times New Roman" w:cs="Times New Roman"/>
          <w:sz w:val="28"/>
          <w:szCs w:val="28"/>
        </w:rPr>
        <w:t>Disruption-tolerant</w:t>
      </w:r>
      <w:r>
        <w:rPr>
          <w:rFonts w:ascii="Times New Roman" w:hAnsi="Times New Roman" w:cs="Times New Roman"/>
          <w:sz w:val="28"/>
          <w:szCs w:val="28"/>
        </w:rPr>
        <w:t xml:space="preserve"> </w:t>
      </w:r>
      <w:r w:rsidRPr="00C44B29">
        <w:rPr>
          <w:rFonts w:ascii="Times New Roman" w:hAnsi="Times New Roman" w:cs="Times New Roman"/>
          <w:sz w:val="28"/>
          <w:szCs w:val="28"/>
        </w:rPr>
        <w:t>network (DTN) technologies are becoming successful solutions</w:t>
      </w:r>
      <w:r>
        <w:rPr>
          <w:rFonts w:ascii="Times New Roman" w:hAnsi="Times New Roman" w:cs="Times New Roman"/>
          <w:sz w:val="28"/>
          <w:szCs w:val="28"/>
        </w:rPr>
        <w:t xml:space="preserve"> </w:t>
      </w:r>
      <w:r w:rsidRPr="00C44B29">
        <w:rPr>
          <w:rFonts w:ascii="Times New Roman" w:hAnsi="Times New Roman" w:cs="Times New Roman"/>
          <w:sz w:val="28"/>
          <w:szCs w:val="28"/>
        </w:rPr>
        <w:t>that allow wireless devices carried by soldiers to communicate</w:t>
      </w:r>
      <w:r>
        <w:rPr>
          <w:rFonts w:ascii="Times New Roman" w:hAnsi="Times New Roman" w:cs="Times New Roman"/>
          <w:sz w:val="28"/>
          <w:szCs w:val="28"/>
        </w:rPr>
        <w:t xml:space="preserve"> </w:t>
      </w:r>
      <w:r w:rsidRPr="00C44B29">
        <w:rPr>
          <w:rFonts w:ascii="Times New Roman" w:hAnsi="Times New Roman" w:cs="Times New Roman"/>
          <w:sz w:val="28"/>
          <w:szCs w:val="28"/>
        </w:rPr>
        <w:t>with each other and access the confidential information or command reliably by exploiting external storage nodes. Some of the</w:t>
      </w:r>
      <w:r>
        <w:rPr>
          <w:rFonts w:ascii="Times New Roman" w:hAnsi="Times New Roman" w:cs="Times New Roman"/>
          <w:sz w:val="28"/>
          <w:szCs w:val="28"/>
        </w:rPr>
        <w:t xml:space="preserve"> </w:t>
      </w:r>
      <w:r w:rsidRPr="00C44B29">
        <w:rPr>
          <w:rFonts w:ascii="Times New Roman" w:hAnsi="Times New Roman" w:cs="Times New Roman"/>
          <w:sz w:val="28"/>
          <w:szCs w:val="28"/>
        </w:rPr>
        <w:t>most challenging issues in this scenario are the enforcement of</w:t>
      </w:r>
      <w:r>
        <w:rPr>
          <w:rFonts w:ascii="Times New Roman" w:hAnsi="Times New Roman" w:cs="Times New Roman"/>
          <w:sz w:val="28"/>
          <w:szCs w:val="28"/>
        </w:rPr>
        <w:t xml:space="preserve"> </w:t>
      </w:r>
      <w:r w:rsidRPr="00C44B29">
        <w:rPr>
          <w:rFonts w:ascii="Times New Roman" w:hAnsi="Times New Roman" w:cs="Times New Roman"/>
          <w:sz w:val="28"/>
          <w:szCs w:val="28"/>
        </w:rPr>
        <w:t>authorization policies and the policies update for secure data</w:t>
      </w:r>
      <w:r>
        <w:rPr>
          <w:rFonts w:ascii="Times New Roman" w:hAnsi="Times New Roman" w:cs="Times New Roman"/>
          <w:sz w:val="28"/>
          <w:szCs w:val="28"/>
        </w:rPr>
        <w:t xml:space="preserve"> </w:t>
      </w:r>
      <w:r w:rsidRPr="00C44B29">
        <w:rPr>
          <w:rFonts w:ascii="Times New Roman" w:hAnsi="Times New Roman" w:cs="Times New Roman"/>
          <w:sz w:val="28"/>
          <w:szCs w:val="28"/>
        </w:rPr>
        <w:t xml:space="preserve">retrieval. </w:t>
      </w:r>
      <w:r>
        <w:rPr>
          <w:rFonts w:ascii="Times New Roman" w:hAnsi="Times New Roman" w:cs="Times New Roman"/>
          <w:sz w:val="28"/>
          <w:szCs w:val="28"/>
        </w:rPr>
        <w:t xml:space="preserve"> </w:t>
      </w:r>
      <w:r w:rsidRPr="00C44B29">
        <w:rPr>
          <w:rFonts w:ascii="Times New Roman" w:hAnsi="Times New Roman" w:cs="Times New Roman"/>
          <w:sz w:val="28"/>
          <w:szCs w:val="28"/>
        </w:rPr>
        <w:t>Ciphertext-policy attribute-based encryption (CP-ABE)</w:t>
      </w:r>
      <w:r>
        <w:rPr>
          <w:rFonts w:ascii="Times New Roman" w:hAnsi="Times New Roman" w:cs="Times New Roman"/>
          <w:sz w:val="28"/>
          <w:szCs w:val="28"/>
        </w:rPr>
        <w:t xml:space="preserve"> </w:t>
      </w:r>
      <w:r w:rsidRPr="00C44B29">
        <w:rPr>
          <w:rFonts w:ascii="Times New Roman" w:hAnsi="Times New Roman" w:cs="Times New Roman"/>
          <w:sz w:val="28"/>
          <w:szCs w:val="28"/>
        </w:rPr>
        <w:t>is a promising cryptographic solution to the access control issues.</w:t>
      </w:r>
      <w:r>
        <w:rPr>
          <w:rFonts w:ascii="Times New Roman" w:hAnsi="Times New Roman" w:cs="Times New Roman"/>
          <w:sz w:val="28"/>
          <w:szCs w:val="28"/>
        </w:rPr>
        <w:t xml:space="preserve"> </w:t>
      </w:r>
      <w:r w:rsidRPr="00C44B29">
        <w:rPr>
          <w:rFonts w:ascii="Times New Roman" w:hAnsi="Times New Roman" w:cs="Times New Roman"/>
          <w:sz w:val="28"/>
          <w:szCs w:val="28"/>
        </w:rPr>
        <w:t>However, the problem of applying CP-ABE in decentralized DTNs</w:t>
      </w:r>
      <w:r>
        <w:rPr>
          <w:rFonts w:ascii="Times New Roman" w:hAnsi="Times New Roman" w:cs="Times New Roman"/>
          <w:sz w:val="28"/>
          <w:szCs w:val="28"/>
        </w:rPr>
        <w:t xml:space="preserve"> </w:t>
      </w:r>
      <w:r w:rsidRPr="00C44B29">
        <w:rPr>
          <w:rFonts w:ascii="Times New Roman" w:hAnsi="Times New Roman" w:cs="Times New Roman"/>
          <w:sz w:val="28"/>
          <w:szCs w:val="28"/>
        </w:rPr>
        <w:t>introduces several security and privacy challenges with regard to</w:t>
      </w:r>
      <w:r>
        <w:rPr>
          <w:rFonts w:ascii="Times New Roman" w:hAnsi="Times New Roman" w:cs="Times New Roman"/>
          <w:sz w:val="28"/>
          <w:szCs w:val="28"/>
        </w:rPr>
        <w:t xml:space="preserve"> </w:t>
      </w:r>
      <w:r w:rsidRPr="00C44B29">
        <w:rPr>
          <w:rFonts w:ascii="Times New Roman" w:hAnsi="Times New Roman" w:cs="Times New Roman"/>
          <w:sz w:val="28"/>
          <w:szCs w:val="28"/>
        </w:rPr>
        <w:t>the attribute revocation, key escrow, and coordination of attributes</w:t>
      </w:r>
      <w:r>
        <w:rPr>
          <w:rFonts w:ascii="Times New Roman" w:hAnsi="Times New Roman" w:cs="Times New Roman"/>
          <w:sz w:val="28"/>
          <w:szCs w:val="28"/>
        </w:rPr>
        <w:t xml:space="preserve"> </w:t>
      </w:r>
      <w:r w:rsidRPr="00C44B29">
        <w:rPr>
          <w:rFonts w:ascii="Times New Roman" w:hAnsi="Times New Roman" w:cs="Times New Roman"/>
          <w:sz w:val="28"/>
          <w:szCs w:val="28"/>
        </w:rPr>
        <w:t>issued from different authorities. In this paper, we propose a secure data retrieval scheme using CP-ABE for decentralized DTNs</w:t>
      </w:r>
      <w:r>
        <w:rPr>
          <w:rFonts w:ascii="Times New Roman" w:hAnsi="Times New Roman" w:cs="Times New Roman"/>
          <w:sz w:val="28"/>
          <w:szCs w:val="28"/>
        </w:rPr>
        <w:t xml:space="preserve"> </w:t>
      </w:r>
      <w:r w:rsidRPr="00C44B29">
        <w:rPr>
          <w:rFonts w:ascii="Times New Roman" w:hAnsi="Times New Roman" w:cs="Times New Roman"/>
          <w:sz w:val="28"/>
          <w:szCs w:val="28"/>
        </w:rPr>
        <w:t>where multiple key authorities manage their attributes independently. We demonstrate how</w:t>
      </w:r>
      <w:r>
        <w:rPr>
          <w:rFonts w:ascii="Times New Roman" w:hAnsi="Times New Roman" w:cs="Times New Roman"/>
          <w:sz w:val="28"/>
          <w:szCs w:val="28"/>
        </w:rPr>
        <w:t xml:space="preserve"> </w:t>
      </w:r>
      <w:r w:rsidRPr="00C44B29">
        <w:rPr>
          <w:rFonts w:ascii="Times New Roman" w:hAnsi="Times New Roman" w:cs="Times New Roman"/>
          <w:sz w:val="28"/>
          <w:szCs w:val="28"/>
        </w:rPr>
        <w:t>to apply the proposed mechanism to</w:t>
      </w:r>
      <w:r>
        <w:rPr>
          <w:rFonts w:ascii="Times New Roman" w:hAnsi="Times New Roman" w:cs="Times New Roman"/>
          <w:sz w:val="28"/>
          <w:szCs w:val="28"/>
        </w:rPr>
        <w:t xml:space="preserve"> </w:t>
      </w:r>
      <w:r w:rsidRPr="00C44B29">
        <w:rPr>
          <w:rFonts w:ascii="Times New Roman" w:hAnsi="Times New Roman" w:cs="Times New Roman"/>
          <w:sz w:val="28"/>
          <w:szCs w:val="28"/>
        </w:rPr>
        <w:t>securely and efficiently manage the confidential data distributed</w:t>
      </w:r>
      <w:r>
        <w:rPr>
          <w:rFonts w:ascii="Times New Roman" w:hAnsi="Times New Roman" w:cs="Times New Roman"/>
          <w:sz w:val="28"/>
          <w:szCs w:val="28"/>
        </w:rPr>
        <w:t xml:space="preserve"> </w:t>
      </w:r>
      <w:r w:rsidRPr="00C44B29">
        <w:rPr>
          <w:rFonts w:ascii="Times New Roman" w:hAnsi="Times New Roman" w:cs="Times New Roman"/>
          <w:sz w:val="28"/>
          <w:szCs w:val="28"/>
        </w:rPr>
        <w:t>in the disruption-tolerant military network.</w:t>
      </w:r>
    </w:p>
    <w:p w:rsidR="00421571" w:rsidRPr="00D617C0" w:rsidRDefault="00421571" w:rsidP="00421571">
      <w:pPr>
        <w:spacing w:line="360" w:lineRule="auto"/>
        <w:jc w:val="both"/>
        <w:rPr>
          <w:rFonts w:ascii="Times New Roman" w:hAnsi="Times New Roman" w:cs="Times New Roman"/>
          <w:sz w:val="28"/>
          <w:szCs w:val="28"/>
        </w:rPr>
      </w:pPr>
    </w:p>
    <w:p w:rsidR="00421571" w:rsidRPr="00D617C0" w:rsidRDefault="00421571" w:rsidP="00421571">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EXISTING SYSTEM:</w:t>
      </w:r>
    </w:p>
    <w:p w:rsidR="00421571" w:rsidRDefault="00421571" w:rsidP="00421571">
      <w:pPr>
        <w:spacing w:line="360" w:lineRule="auto"/>
        <w:jc w:val="both"/>
        <w:rPr>
          <w:rFonts w:ascii="Times New Roman" w:hAnsi="Times New Roman" w:cs="Times New Roman"/>
          <w:sz w:val="28"/>
          <w:szCs w:val="28"/>
        </w:rPr>
      </w:pPr>
      <w:r w:rsidRPr="009F326A">
        <w:rPr>
          <w:rFonts w:ascii="Times New Roman" w:hAnsi="Times New Roman" w:cs="Times New Roman"/>
          <w:sz w:val="28"/>
          <w:szCs w:val="28"/>
        </w:rPr>
        <w:t>The concept of attribute-based encryption (ABE) is a promising approach that fulfills the requirements for secure data retrieval in DTNs. ABE features a mechanism that</w:t>
      </w:r>
      <w:r>
        <w:rPr>
          <w:rFonts w:ascii="Times New Roman" w:hAnsi="Times New Roman" w:cs="Times New Roman"/>
          <w:sz w:val="28"/>
          <w:szCs w:val="28"/>
        </w:rPr>
        <w:t xml:space="preserve"> </w:t>
      </w:r>
      <w:r w:rsidRPr="009F326A">
        <w:rPr>
          <w:rFonts w:ascii="Times New Roman" w:hAnsi="Times New Roman" w:cs="Times New Roman"/>
          <w:sz w:val="28"/>
          <w:szCs w:val="28"/>
        </w:rPr>
        <w:t xml:space="preserve">enables an access control over encrypted data using access policies </w:t>
      </w:r>
      <w:r w:rsidRPr="009F326A">
        <w:rPr>
          <w:rFonts w:ascii="Times New Roman" w:hAnsi="Times New Roman" w:cs="Times New Roman"/>
          <w:sz w:val="28"/>
          <w:szCs w:val="28"/>
        </w:rPr>
        <w:lastRenderedPageBreak/>
        <w:t>and ascribed attributes among private keys and ciphertexts.</w:t>
      </w:r>
      <w:r>
        <w:rPr>
          <w:rFonts w:ascii="Times New Roman" w:hAnsi="Times New Roman" w:cs="Times New Roman"/>
          <w:sz w:val="28"/>
          <w:szCs w:val="28"/>
        </w:rPr>
        <w:t xml:space="preserve"> </w:t>
      </w:r>
      <w:r w:rsidRPr="009F326A">
        <w:rPr>
          <w:rFonts w:ascii="Times New Roman" w:hAnsi="Times New Roman" w:cs="Times New Roman"/>
          <w:sz w:val="28"/>
          <w:szCs w:val="28"/>
        </w:rPr>
        <w:t>Especially, ciphertext-policy ABE (CP-ABE) provides a scalable way of encrypting data such that the encryptor defines the</w:t>
      </w:r>
      <w:r>
        <w:rPr>
          <w:rFonts w:ascii="Times New Roman" w:hAnsi="Times New Roman" w:cs="Times New Roman"/>
          <w:sz w:val="28"/>
          <w:szCs w:val="28"/>
        </w:rPr>
        <w:t xml:space="preserve"> </w:t>
      </w:r>
      <w:r w:rsidRPr="009F326A">
        <w:rPr>
          <w:rFonts w:ascii="Times New Roman" w:hAnsi="Times New Roman" w:cs="Times New Roman"/>
          <w:sz w:val="28"/>
          <w:szCs w:val="28"/>
        </w:rPr>
        <w:t>attribute set that the decrypt</w:t>
      </w:r>
      <w:r>
        <w:rPr>
          <w:rFonts w:ascii="Times New Roman" w:hAnsi="Times New Roman" w:cs="Times New Roman"/>
          <w:sz w:val="28"/>
          <w:szCs w:val="28"/>
        </w:rPr>
        <w:t xml:space="preserve">or </w:t>
      </w:r>
      <w:r w:rsidRPr="009F326A">
        <w:rPr>
          <w:rFonts w:ascii="Times New Roman" w:hAnsi="Times New Roman" w:cs="Times New Roman"/>
          <w:sz w:val="28"/>
          <w:szCs w:val="28"/>
        </w:rPr>
        <w:t>needs to possess in order to decrypt the ciphertext. Thus, different users are allowed to</w:t>
      </w:r>
      <w:r>
        <w:rPr>
          <w:rFonts w:ascii="Times New Roman" w:hAnsi="Times New Roman" w:cs="Times New Roman"/>
          <w:sz w:val="28"/>
          <w:szCs w:val="28"/>
        </w:rPr>
        <w:t xml:space="preserve"> </w:t>
      </w:r>
      <w:r w:rsidRPr="009F326A">
        <w:rPr>
          <w:rFonts w:ascii="Times New Roman" w:hAnsi="Times New Roman" w:cs="Times New Roman"/>
          <w:sz w:val="28"/>
          <w:szCs w:val="28"/>
        </w:rPr>
        <w:t>decrypt different pieces of data per the security policy.</w:t>
      </w:r>
    </w:p>
    <w:p w:rsidR="00421571" w:rsidRPr="00D617C0" w:rsidRDefault="00421571" w:rsidP="00421571">
      <w:pPr>
        <w:spacing w:line="360" w:lineRule="auto"/>
        <w:jc w:val="both"/>
        <w:rPr>
          <w:rFonts w:ascii="Times New Roman" w:hAnsi="Times New Roman" w:cs="Times New Roman"/>
          <w:sz w:val="28"/>
          <w:szCs w:val="28"/>
        </w:rPr>
      </w:pPr>
    </w:p>
    <w:p w:rsidR="00421571" w:rsidRPr="00D617C0" w:rsidRDefault="00421571" w:rsidP="00421571">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t>DISADVANTAGES OF EXISTING SYSTEM:</w:t>
      </w:r>
    </w:p>
    <w:p w:rsidR="00421571" w:rsidRPr="002423CD" w:rsidRDefault="00421571" w:rsidP="00421571">
      <w:pPr>
        <w:pStyle w:val="ListParagraph"/>
        <w:numPr>
          <w:ilvl w:val="0"/>
          <w:numId w:val="7"/>
        </w:numPr>
        <w:spacing w:line="360" w:lineRule="auto"/>
        <w:jc w:val="both"/>
        <w:rPr>
          <w:rFonts w:ascii="Times New Roman" w:hAnsi="Times New Roman" w:cs="Times New Roman"/>
          <w:sz w:val="28"/>
          <w:szCs w:val="28"/>
        </w:rPr>
      </w:pPr>
      <w:r w:rsidRPr="002423CD">
        <w:rPr>
          <w:rFonts w:ascii="Times New Roman" w:hAnsi="Times New Roman" w:cs="Times New Roman"/>
          <w:sz w:val="28"/>
          <w:szCs w:val="28"/>
        </w:rPr>
        <w:t>The problem of applying the ABE to DTNs introduces several security and privacy challenges. Since some users may change their associated attributes at some point (for example, moving their region), or some private keys might be compromised, key revocation (or update) for each attribute is necessary in order to make systems secure.</w:t>
      </w:r>
    </w:p>
    <w:p w:rsidR="00421571" w:rsidRPr="002423CD" w:rsidRDefault="00421571" w:rsidP="00421571">
      <w:pPr>
        <w:pStyle w:val="ListParagraph"/>
        <w:numPr>
          <w:ilvl w:val="0"/>
          <w:numId w:val="7"/>
        </w:numPr>
        <w:spacing w:line="360" w:lineRule="auto"/>
        <w:jc w:val="both"/>
        <w:rPr>
          <w:rFonts w:ascii="Times New Roman" w:hAnsi="Times New Roman" w:cs="Times New Roman"/>
          <w:sz w:val="28"/>
          <w:szCs w:val="28"/>
        </w:rPr>
      </w:pPr>
      <w:r w:rsidRPr="002423CD">
        <w:rPr>
          <w:rFonts w:ascii="Times New Roman" w:hAnsi="Times New Roman" w:cs="Times New Roman"/>
          <w:sz w:val="28"/>
          <w:szCs w:val="28"/>
        </w:rPr>
        <w:t>However, this issue is even more difficult, especially in ABE systems, since each attribute is conceivably shared by multiple users (henceforth, we refer to such a collection of users as an attribute group)</w:t>
      </w:r>
    </w:p>
    <w:p w:rsidR="00421571" w:rsidRDefault="00421571" w:rsidP="00421571">
      <w:pPr>
        <w:pStyle w:val="ListParagraph"/>
        <w:numPr>
          <w:ilvl w:val="0"/>
          <w:numId w:val="7"/>
        </w:numPr>
        <w:spacing w:line="360" w:lineRule="auto"/>
        <w:jc w:val="both"/>
        <w:rPr>
          <w:rFonts w:ascii="Times New Roman" w:hAnsi="Times New Roman" w:cs="Times New Roman"/>
          <w:sz w:val="28"/>
          <w:szCs w:val="28"/>
        </w:rPr>
      </w:pPr>
      <w:r w:rsidRPr="002423CD">
        <w:rPr>
          <w:rFonts w:ascii="Times New Roman" w:hAnsi="Times New Roman" w:cs="Times New Roman"/>
          <w:sz w:val="28"/>
          <w:szCs w:val="28"/>
        </w:rPr>
        <w:t>Another challenge is the key escrow problem. In CP-ABE, the key authority generates private keys of users by applying the authority’s master secret keys to users’ associated set of attributes.</w:t>
      </w:r>
    </w:p>
    <w:p w:rsidR="00421571" w:rsidRPr="00A45AFB" w:rsidRDefault="00421571" w:rsidP="00421571">
      <w:pPr>
        <w:pStyle w:val="ListParagraph"/>
        <w:numPr>
          <w:ilvl w:val="0"/>
          <w:numId w:val="7"/>
        </w:numPr>
        <w:spacing w:line="360" w:lineRule="auto"/>
        <w:jc w:val="both"/>
        <w:rPr>
          <w:rFonts w:ascii="Times New Roman" w:hAnsi="Times New Roman" w:cs="Times New Roman"/>
          <w:sz w:val="28"/>
          <w:szCs w:val="28"/>
        </w:rPr>
      </w:pPr>
      <w:r w:rsidRPr="00A45AFB">
        <w:rPr>
          <w:rFonts w:ascii="Times New Roman" w:hAnsi="Times New Roman" w:cs="Times New Roman"/>
          <w:sz w:val="28"/>
          <w:szCs w:val="28"/>
        </w:rPr>
        <w:t>The last challenge is the coordination of attributes issued from different authorities. When multiple authorities manage and issue attributes keys to users independently with their own</w:t>
      </w:r>
      <w:r>
        <w:rPr>
          <w:rFonts w:ascii="Times New Roman" w:hAnsi="Times New Roman" w:cs="Times New Roman"/>
          <w:sz w:val="28"/>
          <w:szCs w:val="28"/>
        </w:rPr>
        <w:t xml:space="preserve"> </w:t>
      </w:r>
      <w:r w:rsidRPr="00A45AFB">
        <w:rPr>
          <w:rFonts w:ascii="Times New Roman" w:hAnsi="Times New Roman" w:cs="Times New Roman"/>
          <w:sz w:val="28"/>
          <w:szCs w:val="28"/>
        </w:rPr>
        <w:t>master secrets, it is very hard to define</w:t>
      </w:r>
      <w:r>
        <w:rPr>
          <w:rFonts w:ascii="Times New Roman" w:hAnsi="Times New Roman" w:cs="Times New Roman"/>
          <w:sz w:val="28"/>
          <w:szCs w:val="28"/>
        </w:rPr>
        <w:t xml:space="preserve"> </w:t>
      </w:r>
      <w:r w:rsidRPr="00A45AFB">
        <w:rPr>
          <w:rFonts w:ascii="Times New Roman" w:hAnsi="Times New Roman" w:cs="Times New Roman"/>
          <w:sz w:val="28"/>
          <w:szCs w:val="28"/>
        </w:rPr>
        <w:t>fine-grained access</w:t>
      </w:r>
      <w:r>
        <w:rPr>
          <w:rFonts w:ascii="Times New Roman" w:hAnsi="Times New Roman" w:cs="Times New Roman"/>
          <w:sz w:val="28"/>
          <w:szCs w:val="28"/>
        </w:rPr>
        <w:t xml:space="preserve"> </w:t>
      </w:r>
      <w:r w:rsidRPr="00A45AFB">
        <w:rPr>
          <w:rFonts w:ascii="Times New Roman" w:hAnsi="Times New Roman" w:cs="Times New Roman"/>
          <w:sz w:val="28"/>
          <w:szCs w:val="28"/>
        </w:rPr>
        <w:t>policies over attributes issued from different authorities.</w:t>
      </w:r>
    </w:p>
    <w:p w:rsidR="00421571" w:rsidRPr="00D617C0" w:rsidRDefault="00421571" w:rsidP="00421571">
      <w:pPr>
        <w:spacing w:line="360" w:lineRule="auto"/>
        <w:jc w:val="both"/>
        <w:rPr>
          <w:rFonts w:ascii="Times New Roman" w:hAnsi="Times New Roman" w:cs="Times New Roman"/>
          <w:sz w:val="28"/>
          <w:szCs w:val="28"/>
        </w:rPr>
      </w:pPr>
    </w:p>
    <w:p w:rsidR="00421571" w:rsidRPr="00D617C0" w:rsidRDefault="00421571" w:rsidP="00421571">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PROPOSED SYSTEM:</w:t>
      </w:r>
    </w:p>
    <w:p w:rsidR="00421571" w:rsidRDefault="00421571" w:rsidP="00421571">
      <w:pPr>
        <w:spacing w:line="360" w:lineRule="auto"/>
        <w:jc w:val="both"/>
        <w:rPr>
          <w:rFonts w:ascii="Times New Roman" w:hAnsi="Times New Roman" w:cs="Times New Roman"/>
          <w:sz w:val="28"/>
          <w:szCs w:val="28"/>
        </w:rPr>
      </w:pPr>
      <w:r w:rsidRPr="009D7A0F">
        <w:rPr>
          <w:rFonts w:ascii="Times New Roman" w:hAnsi="Times New Roman" w:cs="Times New Roman"/>
          <w:sz w:val="28"/>
          <w:szCs w:val="28"/>
        </w:rPr>
        <w:lastRenderedPageBreak/>
        <w:t>In this paper, we propose an attribute-based secure data retrieval scheme using CP-ABE for decentralized DTNs. The proposed scheme features the following achievements. First, immediate attribute revocation enhances backward/forward secrecy</w:t>
      </w:r>
      <w:r>
        <w:rPr>
          <w:rFonts w:ascii="Times New Roman" w:hAnsi="Times New Roman" w:cs="Times New Roman"/>
          <w:sz w:val="28"/>
          <w:szCs w:val="28"/>
        </w:rPr>
        <w:t xml:space="preserve"> </w:t>
      </w:r>
      <w:r w:rsidRPr="009D7A0F">
        <w:rPr>
          <w:rFonts w:ascii="Times New Roman" w:hAnsi="Times New Roman" w:cs="Times New Roman"/>
          <w:sz w:val="28"/>
          <w:szCs w:val="28"/>
        </w:rPr>
        <w:t>of confidential data by reducing the windows of vulnerability.</w:t>
      </w:r>
      <w:r>
        <w:rPr>
          <w:rFonts w:ascii="Times New Roman" w:hAnsi="Times New Roman" w:cs="Times New Roman"/>
          <w:sz w:val="28"/>
          <w:szCs w:val="28"/>
        </w:rPr>
        <w:t xml:space="preserve"> </w:t>
      </w:r>
      <w:r w:rsidRPr="009D7A0F">
        <w:rPr>
          <w:rFonts w:ascii="Times New Roman" w:hAnsi="Times New Roman" w:cs="Times New Roman"/>
          <w:sz w:val="28"/>
          <w:szCs w:val="28"/>
        </w:rPr>
        <w:t>Second, encryptors can define a</w:t>
      </w:r>
      <w:r>
        <w:rPr>
          <w:rFonts w:ascii="Times New Roman" w:hAnsi="Times New Roman" w:cs="Times New Roman"/>
          <w:sz w:val="28"/>
          <w:szCs w:val="28"/>
        </w:rPr>
        <w:t xml:space="preserve"> </w:t>
      </w:r>
      <w:r w:rsidRPr="009D7A0F">
        <w:rPr>
          <w:rFonts w:ascii="Times New Roman" w:hAnsi="Times New Roman" w:cs="Times New Roman"/>
          <w:sz w:val="28"/>
          <w:szCs w:val="28"/>
        </w:rPr>
        <w:t>fine-grained access policy using</w:t>
      </w:r>
      <w:r>
        <w:rPr>
          <w:rFonts w:ascii="Times New Roman" w:hAnsi="Times New Roman" w:cs="Times New Roman"/>
          <w:sz w:val="28"/>
          <w:szCs w:val="28"/>
        </w:rPr>
        <w:t xml:space="preserve"> </w:t>
      </w:r>
      <w:r w:rsidRPr="009D7A0F">
        <w:rPr>
          <w:rFonts w:ascii="Times New Roman" w:hAnsi="Times New Roman" w:cs="Times New Roman"/>
          <w:sz w:val="28"/>
          <w:szCs w:val="28"/>
        </w:rPr>
        <w:t>any monotone access structure under</w:t>
      </w:r>
      <w:r>
        <w:rPr>
          <w:rFonts w:ascii="Times New Roman" w:hAnsi="Times New Roman" w:cs="Times New Roman"/>
          <w:sz w:val="28"/>
          <w:szCs w:val="28"/>
        </w:rPr>
        <w:t xml:space="preserve"> </w:t>
      </w:r>
      <w:r w:rsidRPr="009D7A0F">
        <w:rPr>
          <w:rFonts w:ascii="Times New Roman" w:hAnsi="Times New Roman" w:cs="Times New Roman"/>
          <w:sz w:val="28"/>
          <w:szCs w:val="28"/>
        </w:rPr>
        <w:t>attributes issued from any</w:t>
      </w:r>
      <w:r>
        <w:rPr>
          <w:rFonts w:ascii="Times New Roman" w:hAnsi="Times New Roman" w:cs="Times New Roman"/>
          <w:sz w:val="28"/>
          <w:szCs w:val="28"/>
        </w:rPr>
        <w:t xml:space="preserve"> </w:t>
      </w:r>
      <w:r w:rsidRPr="009D7A0F">
        <w:rPr>
          <w:rFonts w:ascii="Times New Roman" w:hAnsi="Times New Roman" w:cs="Times New Roman"/>
          <w:sz w:val="28"/>
          <w:szCs w:val="28"/>
        </w:rPr>
        <w:t>chosen set of authorities. Third, the key escrow problem is resolved by an escrow-free key issuing protocol that exploits the</w:t>
      </w:r>
      <w:r>
        <w:rPr>
          <w:rFonts w:ascii="Times New Roman" w:hAnsi="Times New Roman" w:cs="Times New Roman"/>
          <w:sz w:val="28"/>
          <w:szCs w:val="28"/>
        </w:rPr>
        <w:t xml:space="preserve"> </w:t>
      </w:r>
      <w:r w:rsidRPr="009D7A0F">
        <w:rPr>
          <w:rFonts w:ascii="Times New Roman" w:hAnsi="Times New Roman" w:cs="Times New Roman"/>
          <w:sz w:val="28"/>
          <w:szCs w:val="28"/>
        </w:rPr>
        <w:t>characteristic of the decentralized DTN architecture. The key</w:t>
      </w:r>
      <w:r>
        <w:rPr>
          <w:rFonts w:ascii="Times New Roman" w:hAnsi="Times New Roman" w:cs="Times New Roman"/>
          <w:sz w:val="28"/>
          <w:szCs w:val="28"/>
        </w:rPr>
        <w:t xml:space="preserve"> </w:t>
      </w:r>
      <w:r w:rsidRPr="009D7A0F">
        <w:rPr>
          <w:rFonts w:ascii="Times New Roman" w:hAnsi="Times New Roman" w:cs="Times New Roman"/>
          <w:sz w:val="28"/>
          <w:szCs w:val="28"/>
        </w:rPr>
        <w:t>issuing protocol generates and issues user secret keys by performing a secure two-party computation (2PC) protocol among</w:t>
      </w:r>
      <w:r>
        <w:rPr>
          <w:rFonts w:ascii="Times New Roman" w:hAnsi="Times New Roman" w:cs="Times New Roman"/>
          <w:sz w:val="28"/>
          <w:szCs w:val="28"/>
        </w:rPr>
        <w:t xml:space="preserve"> </w:t>
      </w:r>
      <w:r w:rsidRPr="009D7A0F">
        <w:rPr>
          <w:rFonts w:ascii="Times New Roman" w:hAnsi="Times New Roman" w:cs="Times New Roman"/>
          <w:sz w:val="28"/>
          <w:szCs w:val="28"/>
        </w:rPr>
        <w:t>the key authorities with their own master secrets. The 2PC protocol deters the key authorities</w:t>
      </w:r>
      <w:r>
        <w:rPr>
          <w:rFonts w:ascii="Times New Roman" w:hAnsi="Times New Roman" w:cs="Times New Roman"/>
          <w:sz w:val="28"/>
          <w:szCs w:val="28"/>
        </w:rPr>
        <w:t xml:space="preserve"> </w:t>
      </w:r>
      <w:r w:rsidRPr="009D7A0F">
        <w:rPr>
          <w:rFonts w:ascii="Times New Roman" w:hAnsi="Times New Roman" w:cs="Times New Roman"/>
          <w:sz w:val="28"/>
          <w:szCs w:val="28"/>
        </w:rPr>
        <w:t>from obtaining any master secret</w:t>
      </w:r>
      <w:r>
        <w:rPr>
          <w:rFonts w:ascii="Times New Roman" w:hAnsi="Times New Roman" w:cs="Times New Roman"/>
          <w:sz w:val="28"/>
          <w:szCs w:val="28"/>
        </w:rPr>
        <w:t xml:space="preserve"> </w:t>
      </w:r>
      <w:r w:rsidRPr="009D7A0F">
        <w:rPr>
          <w:rFonts w:ascii="Times New Roman" w:hAnsi="Times New Roman" w:cs="Times New Roman"/>
          <w:sz w:val="28"/>
          <w:szCs w:val="28"/>
        </w:rPr>
        <w:t>information of each other such that none of them could generate the whole set of user keys alone. Thus, users are not required to fully trust the authorities in order to protect their data</w:t>
      </w:r>
      <w:r>
        <w:rPr>
          <w:rFonts w:ascii="Times New Roman" w:hAnsi="Times New Roman" w:cs="Times New Roman"/>
          <w:sz w:val="28"/>
          <w:szCs w:val="28"/>
        </w:rPr>
        <w:t xml:space="preserve"> </w:t>
      </w:r>
      <w:r w:rsidRPr="009D7A0F">
        <w:rPr>
          <w:rFonts w:ascii="Times New Roman" w:hAnsi="Times New Roman" w:cs="Times New Roman"/>
          <w:sz w:val="28"/>
          <w:szCs w:val="28"/>
        </w:rPr>
        <w:t>to be shared. The data confidentiality and privacy can be cryptographically enforced against any</w:t>
      </w:r>
      <w:r>
        <w:rPr>
          <w:rFonts w:ascii="Times New Roman" w:hAnsi="Times New Roman" w:cs="Times New Roman"/>
          <w:sz w:val="28"/>
          <w:szCs w:val="28"/>
        </w:rPr>
        <w:t xml:space="preserve"> </w:t>
      </w:r>
      <w:r w:rsidRPr="009D7A0F">
        <w:rPr>
          <w:rFonts w:ascii="Times New Roman" w:hAnsi="Times New Roman" w:cs="Times New Roman"/>
          <w:sz w:val="28"/>
          <w:szCs w:val="28"/>
        </w:rPr>
        <w:t>curious key authorities or data</w:t>
      </w:r>
      <w:r>
        <w:rPr>
          <w:rFonts w:ascii="Times New Roman" w:hAnsi="Times New Roman" w:cs="Times New Roman"/>
          <w:sz w:val="28"/>
          <w:szCs w:val="28"/>
        </w:rPr>
        <w:t xml:space="preserve"> </w:t>
      </w:r>
      <w:r w:rsidRPr="009D7A0F">
        <w:rPr>
          <w:rFonts w:ascii="Times New Roman" w:hAnsi="Times New Roman" w:cs="Times New Roman"/>
          <w:sz w:val="28"/>
          <w:szCs w:val="28"/>
        </w:rPr>
        <w:t>storage nodes in the proposed scheme.</w:t>
      </w:r>
    </w:p>
    <w:p w:rsidR="00421571" w:rsidRPr="00D617C0" w:rsidRDefault="00421571" w:rsidP="00421571">
      <w:pPr>
        <w:spacing w:line="360" w:lineRule="auto"/>
        <w:jc w:val="both"/>
        <w:rPr>
          <w:rFonts w:ascii="Times New Roman" w:hAnsi="Times New Roman" w:cs="Times New Roman"/>
          <w:sz w:val="28"/>
          <w:szCs w:val="28"/>
        </w:rPr>
      </w:pPr>
    </w:p>
    <w:p w:rsidR="00421571" w:rsidRDefault="00421571" w:rsidP="00421571">
      <w:pPr>
        <w:spacing w:line="360" w:lineRule="auto"/>
        <w:jc w:val="both"/>
        <w:rPr>
          <w:rFonts w:ascii="Times New Roman" w:hAnsi="Times New Roman" w:cs="Times New Roman"/>
          <w:b/>
          <w:sz w:val="28"/>
          <w:szCs w:val="28"/>
          <w:u w:val="single"/>
        </w:rPr>
      </w:pPr>
      <w:r w:rsidRPr="00D617C0">
        <w:rPr>
          <w:rFonts w:ascii="Times New Roman" w:hAnsi="Times New Roman" w:cs="Times New Roman"/>
          <w:b/>
          <w:sz w:val="28"/>
          <w:szCs w:val="28"/>
          <w:u w:val="single"/>
        </w:rPr>
        <w:t>ADVANTAGES OF PROPOSED SYSTEM:</w:t>
      </w:r>
    </w:p>
    <w:p w:rsidR="00421571" w:rsidRPr="00045028" w:rsidRDefault="00421571" w:rsidP="00421571">
      <w:pPr>
        <w:pStyle w:val="ListParagraph"/>
        <w:numPr>
          <w:ilvl w:val="0"/>
          <w:numId w:val="8"/>
        </w:numPr>
        <w:spacing w:line="360" w:lineRule="auto"/>
        <w:jc w:val="both"/>
        <w:rPr>
          <w:rFonts w:ascii="Times New Roman" w:hAnsi="Times New Roman" w:cs="Times New Roman"/>
          <w:sz w:val="28"/>
          <w:szCs w:val="28"/>
        </w:rPr>
      </w:pPr>
      <w:r w:rsidRPr="00045028">
        <w:rPr>
          <w:rFonts w:ascii="Times New Roman" w:hAnsi="Times New Roman" w:cs="Times New Roman"/>
          <w:b/>
          <w:sz w:val="28"/>
          <w:szCs w:val="28"/>
        </w:rPr>
        <w:t>Data confidentiality:</w:t>
      </w:r>
      <w:r w:rsidRPr="00045028">
        <w:rPr>
          <w:rFonts w:ascii="Times New Roman" w:hAnsi="Times New Roman" w:cs="Times New Roman"/>
          <w:sz w:val="28"/>
          <w:szCs w:val="28"/>
        </w:rPr>
        <w:t xml:space="preserve"> Unauthorized users who do not have enough credentials satisfying the access policy should be deterred from accessing the plain data in the storage node. In addition, unauthorized access from the storage node or key authorities should be also prevented.</w:t>
      </w:r>
    </w:p>
    <w:p w:rsidR="00421571" w:rsidRPr="00045028" w:rsidRDefault="00421571" w:rsidP="00421571">
      <w:pPr>
        <w:pStyle w:val="ListParagraph"/>
        <w:numPr>
          <w:ilvl w:val="0"/>
          <w:numId w:val="8"/>
        </w:numPr>
        <w:spacing w:line="360" w:lineRule="auto"/>
        <w:jc w:val="both"/>
        <w:rPr>
          <w:rFonts w:ascii="Times New Roman" w:hAnsi="Times New Roman" w:cs="Times New Roman"/>
          <w:sz w:val="28"/>
          <w:szCs w:val="28"/>
        </w:rPr>
      </w:pPr>
      <w:r w:rsidRPr="00045028">
        <w:rPr>
          <w:rFonts w:ascii="Times New Roman" w:hAnsi="Times New Roman" w:cs="Times New Roman"/>
          <w:b/>
          <w:sz w:val="28"/>
          <w:szCs w:val="28"/>
        </w:rPr>
        <w:t xml:space="preserve">Collusion-resistance: </w:t>
      </w:r>
      <w:r w:rsidRPr="00045028">
        <w:rPr>
          <w:rFonts w:ascii="Times New Roman" w:hAnsi="Times New Roman" w:cs="Times New Roman"/>
          <w:sz w:val="28"/>
          <w:szCs w:val="28"/>
        </w:rPr>
        <w:t>If multiple users collude, they may be able to decrypt a ciphertext by combining their attributes even if each of the users cannot decrypt the ciphertext alone.</w:t>
      </w:r>
    </w:p>
    <w:p w:rsidR="00421571" w:rsidRDefault="00421571" w:rsidP="00421571">
      <w:pPr>
        <w:pStyle w:val="ListParagraph"/>
        <w:numPr>
          <w:ilvl w:val="0"/>
          <w:numId w:val="8"/>
        </w:numPr>
        <w:spacing w:line="360" w:lineRule="auto"/>
        <w:jc w:val="both"/>
        <w:rPr>
          <w:rFonts w:ascii="Times New Roman" w:hAnsi="Times New Roman" w:cs="Times New Roman"/>
          <w:sz w:val="28"/>
          <w:szCs w:val="28"/>
        </w:rPr>
      </w:pPr>
      <w:r w:rsidRPr="00045028">
        <w:rPr>
          <w:rFonts w:ascii="Times New Roman" w:hAnsi="Times New Roman" w:cs="Times New Roman"/>
          <w:b/>
          <w:sz w:val="28"/>
          <w:szCs w:val="28"/>
        </w:rPr>
        <w:lastRenderedPageBreak/>
        <w:t>Backward and forward Secrecy:</w:t>
      </w:r>
      <w:r w:rsidRPr="00045028">
        <w:rPr>
          <w:rFonts w:ascii="Times New Roman" w:hAnsi="Times New Roman" w:cs="Times New Roman"/>
          <w:sz w:val="28"/>
          <w:szCs w:val="28"/>
        </w:rPr>
        <w:t xml:space="preserve"> In the context of ABE, backward secrecy means that any user who comes to hold an attribute (that satisfies the access policy) should be prevented from accessing the plaintext of the previous data exchanged before he holds the attribute. On the other hand, forward secrecy means that any user who drops an attribute should be prevented from accessing the plaintext of the subsequent data exchanged after he drops the attribute, unless the other valid attributes that he is holding satisfy the access policy.</w:t>
      </w:r>
    </w:p>
    <w:p w:rsidR="00421571" w:rsidRDefault="00421571" w:rsidP="00421571">
      <w:pPr>
        <w:spacing w:line="36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SYSTEM ARCHITECTURE:</w:t>
      </w:r>
    </w:p>
    <w:p w:rsidR="00421571" w:rsidRDefault="00421571" w:rsidP="00421571">
      <w:pPr>
        <w:spacing w:line="360" w:lineRule="auto"/>
        <w:jc w:val="center"/>
        <w:rPr>
          <w:rFonts w:ascii="Times New Roman" w:hAnsi="Times New Roman" w:cs="Times New Roman"/>
          <w:b/>
          <w:sz w:val="32"/>
          <w:szCs w:val="32"/>
          <w:u w:val="single"/>
        </w:rPr>
      </w:pPr>
      <w:r w:rsidRPr="008B4DFC">
        <w:rPr>
          <w:rFonts w:ascii="Times New Roman" w:hAnsi="Times New Roman" w:cs="Times New Roman"/>
          <w:b/>
          <w:noProof/>
          <w:sz w:val="32"/>
          <w:szCs w:val="32"/>
        </w:rPr>
        <w:drawing>
          <wp:inline distT="0" distB="0" distL="0" distR="0">
            <wp:extent cx="5704857" cy="37055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03244" cy="3704493"/>
                    </a:xfrm>
                    <a:prstGeom prst="rect">
                      <a:avLst/>
                    </a:prstGeom>
                    <a:noFill/>
                    <a:ln w="9525">
                      <a:noFill/>
                      <a:miter lim="800000"/>
                      <a:headEnd/>
                      <a:tailEnd/>
                    </a:ln>
                  </pic:spPr>
                </pic:pic>
              </a:graphicData>
            </a:graphic>
          </wp:inline>
        </w:drawing>
      </w:r>
    </w:p>
    <w:p w:rsidR="00421571" w:rsidRDefault="00421571" w:rsidP="00421571">
      <w:pPr>
        <w:spacing w:line="360" w:lineRule="auto"/>
        <w:jc w:val="center"/>
        <w:rPr>
          <w:rFonts w:ascii="Times New Roman" w:hAnsi="Times New Roman" w:cs="Times New Roman"/>
          <w:b/>
          <w:sz w:val="32"/>
          <w:szCs w:val="32"/>
          <w:u w:val="single"/>
        </w:rPr>
      </w:pPr>
    </w:p>
    <w:p w:rsidR="00421571" w:rsidRDefault="00421571" w:rsidP="00421571">
      <w:pPr>
        <w:spacing w:line="360" w:lineRule="auto"/>
        <w:jc w:val="both"/>
        <w:rPr>
          <w:rFonts w:ascii="Times New Roman" w:hAnsi="Times New Roman" w:cs="Times New Roman"/>
          <w:b/>
          <w:sz w:val="32"/>
          <w:szCs w:val="32"/>
          <w:u w:val="single"/>
        </w:rPr>
      </w:pPr>
      <w:r w:rsidRPr="00FA37F1">
        <w:rPr>
          <w:rFonts w:ascii="Times New Roman" w:hAnsi="Times New Roman" w:cs="Times New Roman"/>
          <w:b/>
          <w:sz w:val="32"/>
          <w:szCs w:val="32"/>
          <w:u w:val="single"/>
        </w:rPr>
        <w:t>MODULES:</w:t>
      </w:r>
    </w:p>
    <w:p w:rsidR="00421571" w:rsidRDefault="00421571" w:rsidP="00421571">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Key Authorities</w:t>
      </w:r>
    </w:p>
    <w:p w:rsidR="00421571" w:rsidRDefault="00421571" w:rsidP="00421571">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Storage Nodes</w:t>
      </w:r>
    </w:p>
    <w:p w:rsidR="00421571" w:rsidRDefault="00421571" w:rsidP="00421571">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Sender</w:t>
      </w:r>
    </w:p>
    <w:p w:rsidR="00421571" w:rsidRDefault="00421571" w:rsidP="00421571">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User</w:t>
      </w:r>
    </w:p>
    <w:p w:rsidR="00421571" w:rsidRPr="00B20089" w:rsidRDefault="00421571" w:rsidP="00421571">
      <w:pPr>
        <w:spacing w:line="360" w:lineRule="auto"/>
        <w:jc w:val="both"/>
        <w:rPr>
          <w:rFonts w:ascii="Times New Roman" w:hAnsi="Times New Roman" w:cs="Times New Roman"/>
          <w:sz w:val="28"/>
          <w:szCs w:val="28"/>
        </w:rPr>
      </w:pPr>
    </w:p>
    <w:p w:rsidR="00421571" w:rsidRDefault="00421571" w:rsidP="00421571">
      <w:pPr>
        <w:spacing w:line="360" w:lineRule="auto"/>
        <w:jc w:val="both"/>
        <w:rPr>
          <w:rFonts w:ascii="Times New Roman" w:hAnsi="Times New Roman" w:cs="Times New Roman"/>
          <w:b/>
          <w:sz w:val="32"/>
          <w:szCs w:val="32"/>
          <w:u w:val="single"/>
        </w:rPr>
      </w:pPr>
      <w:r w:rsidRPr="000E64D1">
        <w:rPr>
          <w:rFonts w:ascii="Times New Roman" w:hAnsi="Times New Roman" w:cs="Times New Roman"/>
          <w:b/>
          <w:sz w:val="32"/>
          <w:szCs w:val="32"/>
          <w:u w:val="single"/>
        </w:rPr>
        <w:t>MODULES DESCRIPTION:</w:t>
      </w:r>
    </w:p>
    <w:p w:rsidR="00421571" w:rsidRDefault="00421571" w:rsidP="00421571">
      <w:pPr>
        <w:spacing w:line="360" w:lineRule="auto"/>
        <w:jc w:val="both"/>
        <w:rPr>
          <w:rFonts w:ascii="Times New Roman" w:hAnsi="Times New Roman" w:cs="Times New Roman"/>
          <w:sz w:val="28"/>
          <w:szCs w:val="28"/>
        </w:rPr>
      </w:pPr>
      <w:r w:rsidRPr="00125B86">
        <w:rPr>
          <w:rFonts w:ascii="Times New Roman" w:hAnsi="Times New Roman" w:cs="Times New Roman"/>
          <w:b/>
          <w:sz w:val="28"/>
          <w:szCs w:val="28"/>
        </w:rPr>
        <w:t>Key Authorities:</w:t>
      </w:r>
      <w:r w:rsidRPr="00125B86">
        <w:rPr>
          <w:rFonts w:ascii="Times New Roman" w:hAnsi="Times New Roman" w:cs="Times New Roman"/>
          <w:sz w:val="28"/>
          <w:szCs w:val="28"/>
        </w:rPr>
        <w:t xml:space="preserve"> </w:t>
      </w:r>
    </w:p>
    <w:p w:rsidR="00421571" w:rsidRDefault="00421571" w:rsidP="00421571">
      <w:pPr>
        <w:spacing w:line="360" w:lineRule="auto"/>
        <w:jc w:val="both"/>
        <w:rPr>
          <w:rFonts w:ascii="Times New Roman" w:hAnsi="Times New Roman" w:cs="Times New Roman"/>
          <w:sz w:val="28"/>
          <w:szCs w:val="28"/>
        </w:rPr>
      </w:pPr>
      <w:r w:rsidRPr="00125B86">
        <w:rPr>
          <w:rFonts w:ascii="Times New Roman" w:hAnsi="Times New Roman" w:cs="Times New Roman"/>
          <w:sz w:val="28"/>
          <w:szCs w:val="28"/>
        </w:rPr>
        <w:t>They are key generation centers that generate public/secret parameters for CP-ABE. The key authorities consist of a central authority and multiple local</w:t>
      </w:r>
      <w:r>
        <w:rPr>
          <w:rFonts w:ascii="Times New Roman" w:hAnsi="Times New Roman" w:cs="Times New Roman"/>
          <w:sz w:val="28"/>
          <w:szCs w:val="28"/>
        </w:rPr>
        <w:t xml:space="preserve"> </w:t>
      </w:r>
      <w:r w:rsidRPr="00125B86">
        <w:rPr>
          <w:rFonts w:ascii="Times New Roman" w:hAnsi="Times New Roman" w:cs="Times New Roman"/>
          <w:sz w:val="28"/>
          <w:szCs w:val="28"/>
        </w:rPr>
        <w:t>authorities. We assume that there are secure and reliable</w:t>
      </w:r>
      <w:r>
        <w:rPr>
          <w:rFonts w:ascii="Times New Roman" w:hAnsi="Times New Roman" w:cs="Times New Roman"/>
          <w:sz w:val="28"/>
          <w:szCs w:val="28"/>
        </w:rPr>
        <w:t xml:space="preserve"> </w:t>
      </w:r>
      <w:r w:rsidRPr="00125B86">
        <w:rPr>
          <w:rFonts w:ascii="Times New Roman" w:hAnsi="Times New Roman" w:cs="Times New Roman"/>
          <w:sz w:val="28"/>
          <w:szCs w:val="28"/>
        </w:rPr>
        <w:t>communication channels between a central authority and</w:t>
      </w:r>
      <w:r>
        <w:rPr>
          <w:rFonts w:ascii="Times New Roman" w:hAnsi="Times New Roman" w:cs="Times New Roman"/>
          <w:sz w:val="28"/>
          <w:szCs w:val="28"/>
        </w:rPr>
        <w:t xml:space="preserve"> </w:t>
      </w:r>
      <w:r w:rsidRPr="00125B86">
        <w:rPr>
          <w:rFonts w:ascii="Times New Roman" w:hAnsi="Times New Roman" w:cs="Times New Roman"/>
          <w:sz w:val="28"/>
          <w:szCs w:val="28"/>
        </w:rPr>
        <w:t>each local authority during the initial key setup and generation phase. Each local authority manages different attributes and issues corresponding attribute keys to users.</w:t>
      </w:r>
      <w:r>
        <w:rPr>
          <w:rFonts w:ascii="Times New Roman" w:hAnsi="Times New Roman" w:cs="Times New Roman"/>
          <w:sz w:val="28"/>
          <w:szCs w:val="28"/>
        </w:rPr>
        <w:t xml:space="preserve"> </w:t>
      </w:r>
      <w:r w:rsidRPr="00125B86">
        <w:rPr>
          <w:rFonts w:ascii="Times New Roman" w:hAnsi="Times New Roman" w:cs="Times New Roman"/>
          <w:sz w:val="28"/>
          <w:szCs w:val="28"/>
        </w:rPr>
        <w:t>They grant differential access rights to individual users</w:t>
      </w:r>
      <w:r>
        <w:rPr>
          <w:rFonts w:ascii="Times New Roman" w:hAnsi="Times New Roman" w:cs="Times New Roman"/>
          <w:sz w:val="28"/>
          <w:szCs w:val="28"/>
        </w:rPr>
        <w:t xml:space="preserve"> </w:t>
      </w:r>
      <w:r w:rsidRPr="00125B86">
        <w:rPr>
          <w:rFonts w:ascii="Times New Roman" w:hAnsi="Times New Roman" w:cs="Times New Roman"/>
          <w:sz w:val="28"/>
          <w:szCs w:val="28"/>
        </w:rPr>
        <w:t>based on the users’ attributes. The key authorities are assumed to be honest-but-curious. That is, they will honestly</w:t>
      </w:r>
      <w:r>
        <w:rPr>
          <w:rFonts w:ascii="Times New Roman" w:hAnsi="Times New Roman" w:cs="Times New Roman"/>
          <w:sz w:val="28"/>
          <w:szCs w:val="28"/>
        </w:rPr>
        <w:t xml:space="preserve"> </w:t>
      </w:r>
      <w:r w:rsidRPr="00125B86">
        <w:rPr>
          <w:rFonts w:ascii="Times New Roman" w:hAnsi="Times New Roman" w:cs="Times New Roman"/>
          <w:sz w:val="28"/>
          <w:szCs w:val="28"/>
        </w:rPr>
        <w:t>execute the assigned tasks in the system; however they</w:t>
      </w:r>
      <w:r>
        <w:rPr>
          <w:rFonts w:ascii="Times New Roman" w:hAnsi="Times New Roman" w:cs="Times New Roman"/>
          <w:sz w:val="28"/>
          <w:szCs w:val="28"/>
        </w:rPr>
        <w:t xml:space="preserve"> </w:t>
      </w:r>
      <w:r w:rsidRPr="00125B86">
        <w:rPr>
          <w:rFonts w:ascii="Times New Roman" w:hAnsi="Times New Roman" w:cs="Times New Roman"/>
          <w:sz w:val="28"/>
          <w:szCs w:val="28"/>
        </w:rPr>
        <w:t>would like to learn information of encrypted contents as</w:t>
      </w:r>
      <w:r>
        <w:rPr>
          <w:rFonts w:ascii="Times New Roman" w:hAnsi="Times New Roman" w:cs="Times New Roman"/>
          <w:sz w:val="28"/>
          <w:szCs w:val="28"/>
        </w:rPr>
        <w:t xml:space="preserve"> </w:t>
      </w:r>
      <w:r w:rsidRPr="00125B86">
        <w:rPr>
          <w:rFonts w:ascii="Times New Roman" w:hAnsi="Times New Roman" w:cs="Times New Roman"/>
          <w:sz w:val="28"/>
          <w:szCs w:val="28"/>
        </w:rPr>
        <w:t>much as possible.</w:t>
      </w:r>
    </w:p>
    <w:p w:rsidR="00421571" w:rsidRDefault="00421571" w:rsidP="00421571">
      <w:pPr>
        <w:spacing w:line="360" w:lineRule="auto"/>
        <w:jc w:val="both"/>
        <w:rPr>
          <w:rFonts w:ascii="Times New Roman" w:hAnsi="Times New Roman" w:cs="Times New Roman"/>
          <w:sz w:val="28"/>
          <w:szCs w:val="28"/>
        </w:rPr>
      </w:pPr>
      <w:r w:rsidRPr="00AF0ABF">
        <w:rPr>
          <w:rFonts w:ascii="Times New Roman" w:hAnsi="Times New Roman" w:cs="Times New Roman"/>
          <w:b/>
          <w:sz w:val="28"/>
          <w:szCs w:val="28"/>
        </w:rPr>
        <w:t>Storage node:</w:t>
      </w:r>
      <w:r w:rsidRPr="00AF0ABF">
        <w:rPr>
          <w:rFonts w:ascii="Times New Roman" w:hAnsi="Times New Roman" w:cs="Times New Roman"/>
          <w:sz w:val="28"/>
          <w:szCs w:val="28"/>
        </w:rPr>
        <w:t xml:space="preserve"> </w:t>
      </w:r>
    </w:p>
    <w:p w:rsidR="00421571" w:rsidRDefault="00421571" w:rsidP="00421571">
      <w:pPr>
        <w:spacing w:line="360" w:lineRule="auto"/>
        <w:jc w:val="both"/>
        <w:rPr>
          <w:rFonts w:ascii="Times New Roman" w:hAnsi="Times New Roman" w:cs="Times New Roman"/>
          <w:sz w:val="28"/>
          <w:szCs w:val="28"/>
        </w:rPr>
      </w:pPr>
      <w:r w:rsidRPr="00AF0ABF">
        <w:rPr>
          <w:rFonts w:ascii="Times New Roman" w:hAnsi="Times New Roman" w:cs="Times New Roman"/>
          <w:sz w:val="28"/>
          <w:szCs w:val="28"/>
        </w:rPr>
        <w:t>This is an entity</w:t>
      </w:r>
      <w:r>
        <w:rPr>
          <w:rFonts w:ascii="Times New Roman" w:hAnsi="Times New Roman" w:cs="Times New Roman"/>
          <w:sz w:val="28"/>
          <w:szCs w:val="28"/>
        </w:rPr>
        <w:t xml:space="preserve"> </w:t>
      </w:r>
      <w:r w:rsidRPr="00AF0ABF">
        <w:rPr>
          <w:rFonts w:ascii="Times New Roman" w:hAnsi="Times New Roman" w:cs="Times New Roman"/>
          <w:sz w:val="28"/>
          <w:szCs w:val="28"/>
        </w:rPr>
        <w:t>that stores data from senders</w:t>
      </w:r>
      <w:r>
        <w:rPr>
          <w:rFonts w:ascii="Times New Roman" w:hAnsi="Times New Roman" w:cs="Times New Roman"/>
          <w:sz w:val="28"/>
          <w:szCs w:val="28"/>
        </w:rPr>
        <w:t xml:space="preserve"> </w:t>
      </w:r>
      <w:r w:rsidRPr="00AF0ABF">
        <w:rPr>
          <w:rFonts w:ascii="Times New Roman" w:hAnsi="Times New Roman" w:cs="Times New Roman"/>
          <w:sz w:val="28"/>
          <w:szCs w:val="28"/>
        </w:rPr>
        <w:t>and provide corresponding access to users. It may be mobile or static. Similar to the previous schemes, we</w:t>
      </w:r>
      <w:r>
        <w:rPr>
          <w:rFonts w:ascii="Times New Roman" w:hAnsi="Times New Roman" w:cs="Times New Roman"/>
          <w:sz w:val="28"/>
          <w:szCs w:val="28"/>
        </w:rPr>
        <w:t xml:space="preserve"> </w:t>
      </w:r>
      <w:r w:rsidRPr="00AF0ABF">
        <w:rPr>
          <w:rFonts w:ascii="Times New Roman" w:hAnsi="Times New Roman" w:cs="Times New Roman"/>
          <w:sz w:val="28"/>
          <w:szCs w:val="28"/>
        </w:rPr>
        <w:t>also assume the storage node to be semi</w:t>
      </w:r>
      <w:r>
        <w:rPr>
          <w:rFonts w:ascii="Times New Roman" w:hAnsi="Times New Roman" w:cs="Times New Roman"/>
          <w:sz w:val="28"/>
          <w:szCs w:val="28"/>
        </w:rPr>
        <w:t>-</w:t>
      </w:r>
      <w:r w:rsidRPr="00AF0ABF">
        <w:rPr>
          <w:rFonts w:ascii="Times New Roman" w:hAnsi="Times New Roman" w:cs="Times New Roman"/>
          <w:sz w:val="28"/>
          <w:szCs w:val="28"/>
        </w:rPr>
        <w:t>trusted that is</w:t>
      </w:r>
      <w:r>
        <w:rPr>
          <w:rFonts w:ascii="Times New Roman" w:hAnsi="Times New Roman" w:cs="Times New Roman"/>
          <w:sz w:val="28"/>
          <w:szCs w:val="28"/>
        </w:rPr>
        <w:t xml:space="preserve"> </w:t>
      </w:r>
      <w:r w:rsidRPr="00AF0ABF">
        <w:rPr>
          <w:rFonts w:ascii="Times New Roman" w:hAnsi="Times New Roman" w:cs="Times New Roman"/>
          <w:sz w:val="28"/>
          <w:szCs w:val="28"/>
        </w:rPr>
        <w:t>honest-but-curious</w:t>
      </w:r>
      <w:r>
        <w:rPr>
          <w:rFonts w:ascii="Times New Roman" w:hAnsi="Times New Roman" w:cs="Times New Roman"/>
          <w:sz w:val="28"/>
          <w:szCs w:val="28"/>
        </w:rPr>
        <w:t>.</w:t>
      </w:r>
    </w:p>
    <w:p w:rsidR="00421571" w:rsidRDefault="00421571" w:rsidP="00421571">
      <w:pPr>
        <w:spacing w:line="360" w:lineRule="auto"/>
        <w:jc w:val="both"/>
        <w:rPr>
          <w:rFonts w:ascii="Times New Roman" w:hAnsi="Times New Roman" w:cs="Times New Roman"/>
          <w:sz w:val="28"/>
          <w:szCs w:val="28"/>
        </w:rPr>
      </w:pPr>
      <w:r w:rsidRPr="00CC7B3D">
        <w:rPr>
          <w:rFonts w:ascii="Times New Roman" w:hAnsi="Times New Roman" w:cs="Times New Roman"/>
          <w:b/>
          <w:sz w:val="28"/>
          <w:szCs w:val="28"/>
        </w:rPr>
        <w:t>Sender:</w:t>
      </w:r>
      <w:r w:rsidRPr="00CC7B3D">
        <w:rPr>
          <w:rFonts w:ascii="Times New Roman" w:hAnsi="Times New Roman" w:cs="Times New Roman"/>
          <w:sz w:val="28"/>
          <w:szCs w:val="28"/>
        </w:rPr>
        <w:t xml:space="preserve"> </w:t>
      </w:r>
    </w:p>
    <w:p w:rsidR="00421571" w:rsidRDefault="00421571" w:rsidP="00421571">
      <w:pPr>
        <w:spacing w:line="360" w:lineRule="auto"/>
        <w:jc w:val="both"/>
        <w:rPr>
          <w:rFonts w:ascii="Times New Roman" w:hAnsi="Times New Roman" w:cs="Times New Roman"/>
          <w:sz w:val="28"/>
          <w:szCs w:val="28"/>
        </w:rPr>
      </w:pPr>
      <w:r w:rsidRPr="00CC7B3D">
        <w:rPr>
          <w:rFonts w:ascii="Times New Roman" w:hAnsi="Times New Roman" w:cs="Times New Roman"/>
          <w:sz w:val="28"/>
          <w:szCs w:val="28"/>
        </w:rPr>
        <w:t>This is an entity who owns confidential messages</w:t>
      </w:r>
      <w:r>
        <w:rPr>
          <w:rFonts w:ascii="Times New Roman" w:hAnsi="Times New Roman" w:cs="Times New Roman"/>
          <w:sz w:val="28"/>
          <w:szCs w:val="28"/>
        </w:rPr>
        <w:t xml:space="preserve"> </w:t>
      </w:r>
      <w:r w:rsidRPr="00CC7B3D">
        <w:rPr>
          <w:rFonts w:ascii="Times New Roman" w:hAnsi="Times New Roman" w:cs="Times New Roman"/>
          <w:sz w:val="28"/>
          <w:szCs w:val="28"/>
        </w:rPr>
        <w:t>or data (e.g., a commander) and wishes to store them into</w:t>
      </w:r>
      <w:r>
        <w:rPr>
          <w:rFonts w:ascii="Times New Roman" w:hAnsi="Times New Roman" w:cs="Times New Roman"/>
          <w:sz w:val="28"/>
          <w:szCs w:val="28"/>
        </w:rPr>
        <w:t xml:space="preserve"> </w:t>
      </w:r>
      <w:r w:rsidRPr="00CC7B3D">
        <w:rPr>
          <w:rFonts w:ascii="Times New Roman" w:hAnsi="Times New Roman" w:cs="Times New Roman"/>
          <w:sz w:val="28"/>
          <w:szCs w:val="28"/>
        </w:rPr>
        <w:t>the external data storage node for ease of sharing or for</w:t>
      </w:r>
      <w:r>
        <w:rPr>
          <w:rFonts w:ascii="Times New Roman" w:hAnsi="Times New Roman" w:cs="Times New Roman"/>
          <w:sz w:val="28"/>
          <w:szCs w:val="28"/>
        </w:rPr>
        <w:t xml:space="preserve"> </w:t>
      </w:r>
      <w:r w:rsidRPr="00CC7B3D">
        <w:rPr>
          <w:rFonts w:ascii="Times New Roman" w:hAnsi="Times New Roman" w:cs="Times New Roman"/>
          <w:sz w:val="28"/>
          <w:szCs w:val="28"/>
        </w:rPr>
        <w:lastRenderedPageBreak/>
        <w:t>reliable delivery to users in the extreme networking environments. A sender is responsible for defining (attribute</w:t>
      </w:r>
      <w:r>
        <w:rPr>
          <w:rFonts w:ascii="Times New Roman" w:hAnsi="Times New Roman" w:cs="Times New Roman"/>
          <w:sz w:val="28"/>
          <w:szCs w:val="28"/>
        </w:rPr>
        <w:t xml:space="preserve"> </w:t>
      </w:r>
      <w:r w:rsidRPr="00CC7B3D">
        <w:rPr>
          <w:rFonts w:ascii="Times New Roman" w:hAnsi="Times New Roman" w:cs="Times New Roman"/>
          <w:sz w:val="28"/>
          <w:szCs w:val="28"/>
        </w:rPr>
        <w:t>based) access policy and enforcing it on its own data by</w:t>
      </w:r>
      <w:r>
        <w:rPr>
          <w:rFonts w:ascii="Times New Roman" w:hAnsi="Times New Roman" w:cs="Times New Roman"/>
          <w:sz w:val="28"/>
          <w:szCs w:val="28"/>
        </w:rPr>
        <w:t xml:space="preserve"> </w:t>
      </w:r>
      <w:r w:rsidRPr="00CC7B3D">
        <w:rPr>
          <w:rFonts w:ascii="Times New Roman" w:hAnsi="Times New Roman" w:cs="Times New Roman"/>
          <w:sz w:val="28"/>
          <w:szCs w:val="28"/>
        </w:rPr>
        <w:t>encrypting the data under the policy before storing it to the</w:t>
      </w:r>
      <w:r>
        <w:rPr>
          <w:rFonts w:ascii="Times New Roman" w:hAnsi="Times New Roman" w:cs="Times New Roman"/>
          <w:sz w:val="28"/>
          <w:szCs w:val="28"/>
        </w:rPr>
        <w:t xml:space="preserve"> </w:t>
      </w:r>
      <w:r w:rsidRPr="00CC7B3D">
        <w:rPr>
          <w:rFonts w:ascii="Times New Roman" w:hAnsi="Times New Roman" w:cs="Times New Roman"/>
          <w:sz w:val="28"/>
          <w:szCs w:val="28"/>
        </w:rPr>
        <w:t>storage node.</w:t>
      </w:r>
    </w:p>
    <w:p w:rsidR="00421571" w:rsidRDefault="00421571" w:rsidP="00421571">
      <w:pPr>
        <w:spacing w:line="360" w:lineRule="auto"/>
        <w:jc w:val="both"/>
        <w:rPr>
          <w:rFonts w:ascii="Times New Roman" w:hAnsi="Times New Roman" w:cs="Times New Roman"/>
          <w:sz w:val="28"/>
          <w:szCs w:val="28"/>
        </w:rPr>
      </w:pPr>
    </w:p>
    <w:p w:rsidR="00421571" w:rsidRDefault="00421571" w:rsidP="00421571">
      <w:pPr>
        <w:spacing w:line="360" w:lineRule="auto"/>
        <w:jc w:val="both"/>
        <w:rPr>
          <w:rFonts w:ascii="Times New Roman" w:hAnsi="Times New Roman" w:cs="Times New Roman"/>
          <w:sz w:val="28"/>
          <w:szCs w:val="28"/>
        </w:rPr>
      </w:pPr>
      <w:r w:rsidRPr="005B03D6">
        <w:rPr>
          <w:rFonts w:ascii="Times New Roman" w:hAnsi="Times New Roman" w:cs="Times New Roman"/>
          <w:b/>
          <w:sz w:val="28"/>
          <w:szCs w:val="28"/>
        </w:rPr>
        <w:t>User:</w:t>
      </w:r>
      <w:r w:rsidRPr="005B03D6">
        <w:rPr>
          <w:rFonts w:ascii="Times New Roman" w:hAnsi="Times New Roman" w:cs="Times New Roman"/>
          <w:sz w:val="28"/>
          <w:szCs w:val="28"/>
        </w:rPr>
        <w:t xml:space="preserve"> </w:t>
      </w:r>
    </w:p>
    <w:p w:rsidR="00421571" w:rsidRDefault="00421571" w:rsidP="00421571">
      <w:pPr>
        <w:spacing w:line="360" w:lineRule="auto"/>
        <w:jc w:val="both"/>
        <w:rPr>
          <w:rFonts w:ascii="Times New Roman" w:hAnsi="Times New Roman" w:cs="Times New Roman"/>
          <w:sz w:val="28"/>
          <w:szCs w:val="28"/>
        </w:rPr>
      </w:pPr>
      <w:r w:rsidRPr="005B03D6">
        <w:rPr>
          <w:rFonts w:ascii="Times New Roman" w:hAnsi="Times New Roman" w:cs="Times New Roman"/>
          <w:sz w:val="28"/>
          <w:szCs w:val="28"/>
        </w:rPr>
        <w:t>This is a mobile node who wants to access the data</w:t>
      </w:r>
      <w:r>
        <w:rPr>
          <w:rFonts w:ascii="Times New Roman" w:hAnsi="Times New Roman" w:cs="Times New Roman"/>
          <w:sz w:val="28"/>
          <w:szCs w:val="28"/>
        </w:rPr>
        <w:t xml:space="preserve"> </w:t>
      </w:r>
      <w:r w:rsidRPr="005B03D6">
        <w:rPr>
          <w:rFonts w:ascii="Times New Roman" w:hAnsi="Times New Roman" w:cs="Times New Roman"/>
          <w:sz w:val="28"/>
          <w:szCs w:val="28"/>
        </w:rPr>
        <w:t>stored at the storage node (e.g., a soldier). If a user possesses a set of attributes satisfying the access policy of the</w:t>
      </w:r>
      <w:r>
        <w:rPr>
          <w:rFonts w:ascii="Times New Roman" w:hAnsi="Times New Roman" w:cs="Times New Roman"/>
          <w:sz w:val="28"/>
          <w:szCs w:val="28"/>
        </w:rPr>
        <w:t xml:space="preserve"> </w:t>
      </w:r>
      <w:r w:rsidRPr="005B03D6">
        <w:rPr>
          <w:rFonts w:ascii="Times New Roman" w:hAnsi="Times New Roman" w:cs="Times New Roman"/>
          <w:sz w:val="28"/>
          <w:szCs w:val="28"/>
        </w:rPr>
        <w:t>encrypted data defined by the sender, and is not revoked</w:t>
      </w:r>
      <w:r>
        <w:rPr>
          <w:rFonts w:ascii="Times New Roman" w:hAnsi="Times New Roman" w:cs="Times New Roman"/>
          <w:sz w:val="28"/>
          <w:szCs w:val="28"/>
        </w:rPr>
        <w:t xml:space="preserve"> </w:t>
      </w:r>
      <w:r w:rsidRPr="005B03D6">
        <w:rPr>
          <w:rFonts w:ascii="Times New Roman" w:hAnsi="Times New Roman" w:cs="Times New Roman"/>
          <w:sz w:val="28"/>
          <w:szCs w:val="28"/>
        </w:rPr>
        <w:t>in</w:t>
      </w:r>
      <w:r>
        <w:rPr>
          <w:rFonts w:ascii="Times New Roman" w:hAnsi="Times New Roman" w:cs="Times New Roman"/>
          <w:sz w:val="28"/>
          <w:szCs w:val="28"/>
        </w:rPr>
        <w:t xml:space="preserve"> </w:t>
      </w:r>
      <w:r w:rsidRPr="005B03D6">
        <w:rPr>
          <w:rFonts w:ascii="Times New Roman" w:hAnsi="Times New Roman" w:cs="Times New Roman"/>
          <w:sz w:val="28"/>
          <w:szCs w:val="28"/>
        </w:rPr>
        <w:t>any</w:t>
      </w:r>
      <w:r>
        <w:rPr>
          <w:rFonts w:ascii="Times New Roman" w:hAnsi="Times New Roman" w:cs="Times New Roman"/>
          <w:sz w:val="28"/>
          <w:szCs w:val="28"/>
        </w:rPr>
        <w:t xml:space="preserve"> </w:t>
      </w:r>
      <w:r w:rsidRPr="005B03D6">
        <w:rPr>
          <w:rFonts w:ascii="Times New Roman" w:hAnsi="Times New Roman" w:cs="Times New Roman"/>
          <w:sz w:val="28"/>
          <w:szCs w:val="28"/>
        </w:rPr>
        <w:t>of</w:t>
      </w:r>
      <w:r>
        <w:rPr>
          <w:rFonts w:ascii="Times New Roman" w:hAnsi="Times New Roman" w:cs="Times New Roman"/>
          <w:sz w:val="28"/>
          <w:szCs w:val="28"/>
        </w:rPr>
        <w:t xml:space="preserve"> </w:t>
      </w:r>
      <w:r w:rsidRPr="005B03D6">
        <w:rPr>
          <w:rFonts w:ascii="Times New Roman" w:hAnsi="Times New Roman" w:cs="Times New Roman"/>
          <w:sz w:val="28"/>
          <w:szCs w:val="28"/>
        </w:rPr>
        <w:t>the</w:t>
      </w:r>
      <w:r>
        <w:rPr>
          <w:rFonts w:ascii="Times New Roman" w:hAnsi="Times New Roman" w:cs="Times New Roman"/>
          <w:sz w:val="28"/>
          <w:szCs w:val="28"/>
        </w:rPr>
        <w:t xml:space="preserve"> </w:t>
      </w:r>
      <w:r w:rsidRPr="005B03D6">
        <w:rPr>
          <w:rFonts w:ascii="Times New Roman" w:hAnsi="Times New Roman" w:cs="Times New Roman"/>
          <w:sz w:val="28"/>
          <w:szCs w:val="28"/>
        </w:rPr>
        <w:t>attributes,</w:t>
      </w:r>
      <w:r>
        <w:rPr>
          <w:rFonts w:ascii="Times New Roman" w:hAnsi="Times New Roman" w:cs="Times New Roman"/>
          <w:sz w:val="28"/>
          <w:szCs w:val="28"/>
        </w:rPr>
        <w:t xml:space="preserve"> </w:t>
      </w:r>
      <w:r w:rsidRPr="005B03D6">
        <w:rPr>
          <w:rFonts w:ascii="Times New Roman" w:hAnsi="Times New Roman" w:cs="Times New Roman"/>
          <w:sz w:val="28"/>
          <w:szCs w:val="28"/>
        </w:rPr>
        <w:t>then</w:t>
      </w:r>
      <w:r>
        <w:rPr>
          <w:rFonts w:ascii="Times New Roman" w:hAnsi="Times New Roman" w:cs="Times New Roman"/>
          <w:sz w:val="28"/>
          <w:szCs w:val="28"/>
        </w:rPr>
        <w:t xml:space="preserve"> </w:t>
      </w:r>
      <w:r w:rsidRPr="005B03D6">
        <w:rPr>
          <w:rFonts w:ascii="Times New Roman" w:hAnsi="Times New Roman" w:cs="Times New Roman"/>
          <w:sz w:val="28"/>
          <w:szCs w:val="28"/>
        </w:rPr>
        <w:t>he</w:t>
      </w:r>
      <w:r>
        <w:rPr>
          <w:rFonts w:ascii="Times New Roman" w:hAnsi="Times New Roman" w:cs="Times New Roman"/>
          <w:sz w:val="28"/>
          <w:szCs w:val="28"/>
        </w:rPr>
        <w:t xml:space="preserve"> </w:t>
      </w:r>
      <w:r w:rsidRPr="005B03D6">
        <w:rPr>
          <w:rFonts w:ascii="Times New Roman" w:hAnsi="Times New Roman" w:cs="Times New Roman"/>
          <w:sz w:val="28"/>
          <w:szCs w:val="28"/>
        </w:rPr>
        <w:t>will</w:t>
      </w:r>
      <w:r>
        <w:rPr>
          <w:rFonts w:ascii="Times New Roman" w:hAnsi="Times New Roman" w:cs="Times New Roman"/>
          <w:sz w:val="28"/>
          <w:szCs w:val="28"/>
        </w:rPr>
        <w:t xml:space="preserve"> </w:t>
      </w:r>
      <w:r w:rsidRPr="005B03D6">
        <w:rPr>
          <w:rFonts w:ascii="Times New Roman" w:hAnsi="Times New Roman" w:cs="Times New Roman"/>
          <w:sz w:val="28"/>
          <w:szCs w:val="28"/>
        </w:rPr>
        <w:t>be</w:t>
      </w:r>
      <w:r>
        <w:rPr>
          <w:rFonts w:ascii="Times New Roman" w:hAnsi="Times New Roman" w:cs="Times New Roman"/>
          <w:sz w:val="28"/>
          <w:szCs w:val="28"/>
        </w:rPr>
        <w:t xml:space="preserve"> </w:t>
      </w:r>
      <w:r w:rsidRPr="005B03D6">
        <w:rPr>
          <w:rFonts w:ascii="Times New Roman" w:hAnsi="Times New Roman" w:cs="Times New Roman"/>
          <w:sz w:val="28"/>
          <w:szCs w:val="28"/>
        </w:rPr>
        <w:t>able</w:t>
      </w:r>
      <w:r>
        <w:rPr>
          <w:rFonts w:ascii="Times New Roman" w:hAnsi="Times New Roman" w:cs="Times New Roman"/>
          <w:sz w:val="28"/>
          <w:szCs w:val="28"/>
        </w:rPr>
        <w:t xml:space="preserve"> </w:t>
      </w:r>
      <w:r w:rsidRPr="005B03D6">
        <w:rPr>
          <w:rFonts w:ascii="Times New Roman" w:hAnsi="Times New Roman" w:cs="Times New Roman"/>
          <w:sz w:val="28"/>
          <w:szCs w:val="28"/>
        </w:rPr>
        <w:t>to</w:t>
      </w:r>
      <w:r>
        <w:rPr>
          <w:rFonts w:ascii="Times New Roman" w:hAnsi="Times New Roman" w:cs="Times New Roman"/>
          <w:sz w:val="28"/>
          <w:szCs w:val="28"/>
        </w:rPr>
        <w:t xml:space="preserve"> </w:t>
      </w:r>
      <w:r w:rsidRPr="005B03D6">
        <w:rPr>
          <w:rFonts w:ascii="Times New Roman" w:hAnsi="Times New Roman" w:cs="Times New Roman"/>
          <w:sz w:val="28"/>
          <w:szCs w:val="28"/>
        </w:rPr>
        <w:t>decrypt</w:t>
      </w:r>
      <w:r>
        <w:rPr>
          <w:rFonts w:ascii="Times New Roman" w:hAnsi="Times New Roman" w:cs="Times New Roman"/>
          <w:sz w:val="28"/>
          <w:szCs w:val="28"/>
        </w:rPr>
        <w:t xml:space="preserve"> </w:t>
      </w:r>
      <w:r w:rsidRPr="005B03D6">
        <w:rPr>
          <w:rFonts w:ascii="Times New Roman" w:hAnsi="Times New Roman" w:cs="Times New Roman"/>
          <w:sz w:val="28"/>
          <w:szCs w:val="28"/>
        </w:rPr>
        <w:t>the</w:t>
      </w:r>
      <w:r>
        <w:rPr>
          <w:rFonts w:ascii="Times New Roman" w:hAnsi="Times New Roman" w:cs="Times New Roman"/>
          <w:sz w:val="28"/>
          <w:szCs w:val="28"/>
        </w:rPr>
        <w:t xml:space="preserve"> </w:t>
      </w:r>
      <w:r w:rsidRPr="005B03D6">
        <w:rPr>
          <w:rFonts w:ascii="Times New Roman" w:hAnsi="Times New Roman" w:cs="Times New Roman"/>
          <w:sz w:val="28"/>
          <w:szCs w:val="28"/>
        </w:rPr>
        <w:t>ciphertext and obtain the data.</w:t>
      </w:r>
    </w:p>
    <w:p w:rsidR="00421571" w:rsidRDefault="00421571" w:rsidP="00421571">
      <w:pPr>
        <w:spacing w:line="360" w:lineRule="auto"/>
        <w:jc w:val="both"/>
        <w:rPr>
          <w:rFonts w:ascii="Times New Roman" w:hAnsi="Times New Roman" w:cs="Times New Roman"/>
          <w:sz w:val="28"/>
          <w:szCs w:val="28"/>
        </w:rPr>
      </w:pPr>
    </w:p>
    <w:p w:rsidR="00FA6CE1" w:rsidRDefault="00FA6CE1" w:rsidP="00FA6CE1">
      <w:pPr>
        <w:spacing w:after="0" w:line="360" w:lineRule="auto"/>
        <w:rPr>
          <w:rFonts w:ascii="Times New Roman" w:hAnsi="Times New Roman"/>
          <w:b/>
          <w:sz w:val="32"/>
          <w:szCs w:val="28"/>
          <w:u w:val="single"/>
        </w:rPr>
      </w:pPr>
      <w:r>
        <w:rPr>
          <w:rFonts w:ascii="Times New Roman" w:hAnsi="Times New Roman"/>
          <w:b/>
          <w:sz w:val="32"/>
          <w:szCs w:val="28"/>
          <w:u w:val="single"/>
        </w:rPr>
        <w:t>SYSTEM REQUIREMENTS:</w:t>
      </w:r>
    </w:p>
    <w:p w:rsidR="00FA6CE1" w:rsidRDefault="00FA6CE1" w:rsidP="00FA6CE1">
      <w:pPr>
        <w:pStyle w:val="BodyTextIndent"/>
        <w:spacing w:after="0" w:line="360" w:lineRule="auto"/>
        <w:ind w:left="0"/>
        <w:jc w:val="both"/>
        <w:rPr>
          <w:b/>
          <w:sz w:val="32"/>
          <w:szCs w:val="28"/>
          <w:u w:val="single"/>
        </w:rPr>
      </w:pPr>
      <w:r>
        <w:rPr>
          <w:b/>
          <w:sz w:val="32"/>
          <w:szCs w:val="28"/>
          <w:u w:val="single"/>
        </w:rPr>
        <w:t>HARDWARE REQUIREMENTS:</w:t>
      </w:r>
    </w:p>
    <w:p w:rsidR="00FA6CE1" w:rsidRDefault="00FA6CE1" w:rsidP="00FA6CE1">
      <w:pPr>
        <w:pStyle w:val="BodyTextIndent"/>
        <w:spacing w:after="0" w:line="360" w:lineRule="auto"/>
        <w:jc w:val="both"/>
        <w:rPr>
          <w:b/>
          <w:sz w:val="28"/>
          <w:szCs w:val="28"/>
        </w:rPr>
      </w:pPr>
    </w:p>
    <w:p w:rsidR="00FA6CE1" w:rsidRDefault="00FA6CE1" w:rsidP="00FA6CE1">
      <w:pPr>
        <w:pStyle w:val="BodyTextIndent"/>
        <w:numPr>
          <w:ilvl w:val="0"/>
          <w:numId w:val="10"/>
        </w:numPr>
        <w:autoSpaceDE w:val="0"/>
        <w:autoSpaceDN w:val="0"/>
        <w:adjustRightInd w:val="0"/>
        <w:spacing w:after="0" w:line="360" w:lineRule="auto"/>
        <w:jc w:val="both"/>
        <w:rPr>
          <w:sz w:val="28"/>
          <w:szCs w:val="28"/>
          <w:lang w:val="en-GB"/>
        </w:rPr>
      </w:pPr>
      <w:r>
        <w:rPr>
          <w:sz w:val="28"/>
          <w:szCs w:val="28"/>
          <w:lang w:val="en-GB"/>
        </w:rPr>
        <w:t>System</w:t>
      </w:r>
      <w:r>
        <w:rPr>
          <w:sz w:val="28"/>
          <w:szCs w:val="28"/>
          <w:lang w:val="en-GB"/>
        </w:rPr>
        <w:tab/>
      </w:r>
      <w:r>
        <w:rPr>
          <w:sz w:val="28"/>
          <w:szCs w:val="28"/>
          <w:lang w:val="en-GB"/>
        </w:rPr>
        <w:tab/>
        <w:t xml:space="preserve"> </w:t>
      </w:r>
      <w:r>
        <w:rPr>
          <w:sz w:val="28"/>
          <w:szCs w:val="28"/>
          <w:lang w:val="en-GB"/>
        </w:rPr>
        <w:tab/>
        <w:t xml:space="preserve">: </w:t>
      </w:r>
      <w:r>
        <w:rPr>
          <w:sz w:val="28"/>
          <w:szCs w:val="28"/>
          <w:lang w:val="en-GB"/>
        </w:rPr>
        <w:tab/>
        <w:t>Pentium IV 2.4 GHz.</w:t>
      </w:r>
    </w:p>
    <w:p w:rsidR="00FA6CE1" w:rsidRDefault="00FA6CE1" w:rsidP="00FA6CE1">
      <w:pPr>
        <w:pStyle w:val="BodyTextIndent"/>
        <w:numPr>
          <w:ilvl w:val="0"/>
          <w:numId w:val="11"/>
        </w:numPr>
        <w:autoSpaceDE w:val="0"/>
        <w:autoSpaceDN w:val="0"/>
        <w:adjustRightInd w:val="0"/>
        <w:spacing w:after="0" w:line="360" w:lineRule="auto"/>
        <w:jc w:val="both"/>
        <w:rPr>
          <w:sz w:val="28"/>
          <w:szCs w:val="28"/>
          <w:lang w:val="en-GB"/>
        </w:rPr>
      </w:pPr>
      <w:r>
        <w:rPr>
          <w:sz w:val="28"/>
          <w:szCs w:val="28"/>
          <w:lang w:val="en-GB"/>
        </w:rPr>
        <w:t xml:space="preserve">Hard Disk           </w:t>
      </w:r>
      <w:r>
        <w:rPr>
          <w:sz w:val="28"/>
          <w:szCs w:val="28"/>
          <w:lang w:val="en-GB"/>
        </w:rPr>
        <w:tab/>
      </w:r>
      <w:r>
        <w:rPr>
          <w:sz w:val="28"/>
          <w:szCs w:val="28"/>
          <w:lang w:val="en-GB"/>
        </w:rPr>
        <w:tab/>
        <w:t xml:space="preserve">: </w:t>
      </w:r>
      <w:r>
        <w:rPr>
          <w:sz w:val="28"/>
          <w:szCs w:val="28"/>
          <w:lang w:val="en-GB"/>
        </w:rPr>
        <w:tab/>
        <w:t>40 GB.</w:t>
      </w:r>
    </w:p>
    <w:p w:rsidR="00FA6CE1" w:rsidRDefault="00FA6CE1" w:rsidP="00FA6CE1">
      <w:pPr>
        <w:pStyle w:val="BodyTextIndent"/>
        <w:numPr>
          <w:ilvl w:val="0"/>
          <w:numId w:val="12"/>
        </w:numPr>
        <w:autoSpaceDE w:val="0"/>
        <w:autoSpaceDN w:val="0"/>
        <w:adjustRightInd w:val="0"/>
        <w:spacing w:after="0" w:line="360" w:lineRule="auto"/>
        <w:jc w:val="both"/>
        <w:rPr>
          <w:sz w:val="28"/>
          <w:szCs w:val="28"/>
          <w:lang w:val="en-GB"/>
        </w:rPr>
      </w:pPr>
      <w:r>
        <w:rPr>
          <w:sz w:val="28"/>
          <w:szCs w:val="28"/>
          <w:lang w:val="en-GB"/>
        </w:rPr>
        <w:t>Floppy Drive</w:t>
      </w:r>
      <w:r>
        <w:rPr>
          <w:sz w:val="28"/>
          <w:szCs w:val="28"/>
          <w:lang w:val="en-GB"/>
        </w:rPr>
        <w:tab/>
      </w:r>
      <w:r>
        <w:rPr>
          <w:sz w:val="28"/>
          <w:szCs w:val="28"/>
          <w:lang w:val="en-GB"/>
        </w:rPr>
        <w:tab/>
        <w:t xml:space="preserve">: </w:t>
      </w:r>
      <w:r>
        <w:rPr>
          <w:sz w:val="28"/>
          <w:szCs w:val="28"/>
          <w:lang w:val="en-GB"/>
        </w:rPr>
        <w:tab/>
        <w:t>1.44 Mb.</w:t>
      </w:r>
    </w:p>
    <w:p w:rsidR="00FA6CE1" w:rsidRDefault="00FA6CE1" w:rsidP="00FA6CE1">
      <w:pPr>
        <w:pStyle w:val="BodyTextIndent"/>
        <w:numPr>
          <w:ilvl w:val="0"/>
          <w:numId w:val="13"/>
        </w:numPr>
        <w:autoSpaceDE w:val="0"/>
        <w:autoSpaceDN w:val="0"/>
        <w:adjustRightInd w:val="0"/>
        <w:spacing w:after="0" w:line="360" w:lineRule="auto"/>
        <w:jc w:val="both"/>
        <w:rPr>
          <w:sz w:val="28"/>
          <w:szCs w:val="28"/>
          <w:lang w:val="en-GB"/>
        </w:rPr>
      </w:pPr>
      <w:r>
        <w:rPr>
          <w:sz w:val="28"/>
          <w:szCs w:val="28"/>
          <w:lang w:val="en-GB"/>
        </w:rPr>
        <w:t>Monitor</w:t>
      </w:r>
      <w:r>
        <w:rPr>
          <w:sz w:val="28"/>
          <w:szCs w:val="28"/>
          <w:lang w:val="en-GB"/>
        </w:rPr>
        <w:tab/>
      </w:r>
      <w:r>
        <w:rPr>
          <w:sz w:val="28"/>
          <w:szCs w:val="28"/>
          <w:lang w:val="en-GB"/>
        </w:rPr>
        <w:tab/>
      </w:r>
      <w:r>
        <w:rPr>
          <w:sz w:val="28"/>
          <w:szCs w:val="28"/>
          <w:lang w:val="en-GB"/>
        </w:rPr>
        <w:tab/>
        <w:t xml:space="preserve">: </w:t>
      </w:r>
      <w:r>
        <w:rPr>
          <w:sz w:val="28"/>
          <w:szCs w:val="28"/>
          <w:lang w:val="en-GB"/>
        </w:rPr>
        <w:tab/>
        <w:t>15 VGA Colour.</w:t>
      </w:r>
    </w:p>
    <w:p w:rsidR="00FA6CE1" w:rsidRDefault="00FA6CE1" w:rsidP="00FA6CE1">
      <w:pPr>
        <w:pStyle w:val="BodyTextIndent"/>
        <w:numPr>
          <w:ilvl w:val="0"/>
          <w:numId w:val="14"/>
        </w:numPr>
        <w:autoSpaceDE w:val="0"/>
        <w:autoSpaceDN w:val="0"/>
        <w:adjustRightInd w:val="0"/>
        <w:spacing w:after="0" w:line="360" w:lineRule="auto"/>
        <w:jc w:val="both"/>
        <w:rPr>
          <w:sz w:val="28"/>
          <w:szCs w:val="28"/>
          <w:lang w:val="en-GB"/>
        </w:rPr>
      </w:pPr>
      <w:r>
        <w:rPr>
          <w:sz w:val="28"/>
          <w:szCs w:val="28"/>
          <w:lang w:val="en-GB"/>
        </w:rPr>
        <w:t>Mouse</w:t>
      </w:r>
      <w:r>
        <w:rPr>
          <w:sz w:val="28"/>
          <w:szCs w:val="28"/>
          <w:lang w:val="en-GB"/>
        </w:rPr>
        <w:tab/>
      </w:r>
      <w:r>
        <w:rPr>
          <w:sz w:val="28"/>
          <w:szCs w:val="28"/>
          <w:lang w:val="en-GB"/>
        </w:rPr>
        <w:tab/>
      </w:r>
      <w:r>
        <w:rPr>
          <w:sz w:val="28"/>
          <w:szCs w:val="28"/>
          <w:lang w:val="en-GB"/>
        </w:rPr>
        <w:tab/>
        <w:t xml:space="preserve">: </w:t>
      </w:r>
      <w:r>
        <w:rPr>
          <w:sz w:val="28"/>
          <w:szCs w:val="28"/>
          <w:lang w:val="en-GB"/>
        </w:rPr>
        <w:tab/>
        <w:t>Logitech.</w:t>
      </w:r>
    </w:p>
    <w:p w:rsidR="00FA6CE1" w:rsidRDefault="00FA6CE1" w:rsidP="00FA6CE1">
      <w:pPr>
        <w:pStyle w:val="BodyTextIndent"/>
        <w:numPr>
          <w:ilvl w:val="0"/>
          <w:numId w:val="15"/>
        </w:numPr>
        <w:autoSpaceDE w:val="0"/>
        <w:autoSpaceDN w:val="0"/>
        <w:adjustRightInd w:val="0"/>
        <w:spacing w:after="0" w:line="360" w:lineRule="auto"/>
        <w:jc w:val="both"/>
        <w:rPr>
          <w:b/>
          <w:bCs/>
          <w:sz w:val="28"/>
          <w:szCs w:val="28"/>
        </w:rPr>
      </w:pPr>
      <w:r>
        <w:rPr>
          <w:sz w:val="28"/>
          <w:szCs w:val="28"/>
          <w:lang w:val="en-GB"/>
        </w:rPr>
        <w:t>Ram</w:t>
      </w:r>
      <w:r>
        <w:rPr>
          <w:sz w:val="28"/>
          <w:szCs w:val="28"/>
          <w:lang w:val="en-GB"/>
        </w:rPr>
        <w:tab/>
      </w:r>
      <w:r>
        <w:rPr>
          <w:sz w:val="28"/>
          <w:szCs w:val="28"/>
          <w:lang w:val="en-GB"/>
        </w:rPr>
        <w:tab/>
      </w:r>
      <w:r>
        <w:rPr>
          <w:sz w:val="28"/>
          <w:szCs w:val="28"/>
          <w:lang w:val="en-GB"/>
        </w:rPr>
        <w:tab/>
      </w:r>
      <w:r>
        <w:rPr>
          <w:sz w:val="28"/>
          <w:szCs w:val="28"/>
          <w:lang w:val="en-GB"/>
        </w:rPr>
        <w:tab/>
        <w:t xml:space="preserve">: </w:t>
      </w:r>
      <w:r>
        <w:rPr>
          <w:sz w:val="28"/>
          <w:szCs w:val="28"/>
          <w:lang w:val="en-GB"/>
        </w:rPr>
        <w:tab/>
        <w:t>512 Mb.</w:t>
      </w:r>
    </w:p>
    <w:p w:rsidR="00FA6CE1" w:rsidRDefault="00FA6CE1" w:rsidP="00FA6CE1">
      <w:pPr>
        <w:pStyle w:val="BodyTextIndent"/>
        <w:spacing w:after="0" w:line="360" w:lineRule="auto"/>
        <w:jc w:val="both"/>
        <w:rPr>
          <w:sz w:val="28"/>
          <w:szCs w:val="28"/>
          <w:lang w:val="en-GB"/>
        </w:rPr>
      </w:pPr>
    </w:p>
    <w:p w:rsidR="00FA6CE1" w:rsidRDefault="00FA6CE1" w:rsidP="00FA6CE1">
      <w:pPr>
        <w:pStyle w:val="BodyTextIndent"/>
        <w:spacing w:after="0" w:line="360" w:lineRule="auto"/>
        <w:ind w:left="0"/>
        <w:jc w:val="both"/>
        <w:rPr>
          <w:b/>
          <w:sz w:val="28"/>
          <w:szCs w:val="28"/>
          <w:u w:val="single"/>
        </w:rPr>
      </w:pPr>
      <w:r>
        <w:rPr>
          <w:b/>
          <w:sz w:val="28"/>
          <w:szCs w:val="28"/>
          <w:u w:val="single"/>
        </w:rPr>
        <w:t>SOFTWARE REQUIREMENTS:</w:t>
      </w:r>
    </w:p>
    <w:p w:rsidR="00FA6CE1" w:rsidRDefault="00FA6CE1" w:rsidP="00FA6CE1">
      <w:pPr>
        <w:pStyle w:val="BodyTextIndent"/>
        <w:spacing w:after="0" w:line="360" w:lineRule="auto"/>
        <w:jc w:val="both"/>
        <w:rPr>
          <w:b/>
          <w:sz w:val="28"/>
          <w:szCs w:val="28"/>
        </w:rPr>
      </w:pPr>
    </w:p>
    <w:p w:rsidR="00FA6CE1" w:rsidRDefault="00FA6CE1" w:rsidP="00FA6CE1">
      <w:pPr>
        <w:pStyle w:val="BodyTextIndent"/>
        <w:numPr>
          <w:ilvl w:val="0"/>
          <w:numId w:val="15"/>
        </w:numPr>
        <w:autoSpaceDE w:val="0"/>
        <w:autoSpaceDN w:val="0"/>
        <w:adjustRightInd w:val="0"/>
        <w:spacing w:after="0" w:line="360" w:lineRule="auto"/>
        <w:jc w:val="both"/>
        <w:rPr>
          <w:sz w:val="28"/>
          <w:szCs w:val="28"/>
        </w:rPr>
      </w:pPr>
      <w:r>
        <w:rPr>
          <w:sz w:val="28"/>
          <w:szCs w:val="28"/>
        </w:rPr>
        <w:t xml:space="preserve">Operating system </w:t>
      </w:r>
      <w:r>
        <w:rPr>
          <w:sz w:val="28"/>
          <w:szCs w:val="28"/>
        </w:rPr>
        <w:tab/>
        <w:t xml:space="preserve">: </w:t>
      </w:r>
      <w:r>
        <w:rPr>
          <w:sz w:val="28"/>
          <w:szCs w:val="28"/>
        </w:rPr>
        <w:tab/>
        <w:t>Windows XP/7.</w:t>
      </w:r>
    </w:p>
    <w:p w:rsidR="00FA6CE1" w:rsidRDefault="00FA6CE1" w:rsidP="00FA6CE1">
      <w:pPr>
        <w:pStyle w:val="BodyTextIndent"/>
        <w:numPr>
          <w:ilvl w:val="0"/>
          <w:numId w:val="15"/>
        </w:numPr>
        <w:autoSpaceDE w:val="0"/>
        <w:autoSpaceDN w:val="0"/>
        <w:adjustRightInd w:val="0"/>
        <w:spacing w:after="0" w:line="360" w:lineRule="auto"/>
        <w:jc w:val="both"/>
        <w:rPr>
          <w:bCs/>
          <w:sz w:val="28"/>
          <w:szCs w:val="28"/>
        </w:rPr>
      </w:pPr>
      <w:r>
        <w:rPr>
          <w:sz w:val="28"/>
          <w:szCs w:val="28"/>
        </w:rPr>
        <w:t>Coding Language</w:t>
      </w:r>
      <w:r>
        <w:rPr>
          <w:sz w:val="28"/>
          <w:szCs w:val="28"/>
        </w:rPr>
        <w:tab/>
        <w:t xml:space="preserve">: </w:t>
      </w:r>
      <w:r>
        <w:rPr>
          <w:sz w:val="28"/>
          <w:szCs w:val="28"/>
        </w:rPr>
        <w:tab/>
        <w:t>ASP.net, C#.net</w:t>
      </w:r>
    </w:p>
    <w:p w:rsidR="00FA6CE1" w:rsidRDefault="00FA6CE1" w:rsidP="00FA6CE1">
      <w:pPr>
        <w:pStyle w:val="BodyTextIndent"/>
        <w:numPr>
          <w:ilvl w:val="0"/>
          <w:numId w:val="15"/>
        </w:numPr>
        <w:autoSpaceDE w:val="0"/>
        <w:autoSpaceDN w:val="0"/>
        <w:adjustRightInd w:val="0"/>
        <w:spacing w:after="0" w:line="360" w:lineRule="auto"/>
        <w:jc w:val="both"/>
        <w:rPr>
          <w:bCs/>
          <w:sz w:val="28"/>
          <w:szCs w:val="28"/>
        </w:rPr>
      </w:pPr>
      <w:r>
        <w:rPr>
          <w:sz w:val="28"/>
          <w:szCs w:val="28"/>
        </w:rPr>
        <w:lastRenderedPageBreak/>
        <w:t>Tool</w:t>
      </w:r>
      <w:r>
        <w:rPr>
          <w:sz w:val="28"/>
          <w:szCs w:val="28"/>
        </w:rPr>
        <w:tab/>
      </w:r>
      <w:r>
        <w:rPr>
          <w:sz w:val="28"/>
          <w:szCs w:val="28"/>
        </w:rPr>
        <w:tab/>
      </w:r>
      <w:r>
        <w:rPr>
          <w:sz w:val="28"/>
          <w:szCs w:val="28"/>
        </w:rPr>
        <w:tab/>
        <w:t>:</w:t>
      </w:r>
      <w:r>
        <w:rPr>
          <w:sz w:val="28"/>
          <w:szCs w:val="28"/>
        </w:rPr>
        <w:tab/>
        <w:t>Visual Studio 2010</w:t>
      </w:r>
    </w:p>
    <w:p w:rsidR="00FA6CE1" w:rsidRDefault="00FA6CE1" w:rsidP="00FA6CE1">
      <w:pPr>
        <w:pStyle w:val="BodyTextIndent"/>
        <w:numPr>
          <w:ilvl w:val="0"/>
          <w:numId w:val="15"/>
        </w:numPr>
        <w:autoSpaceDE w:val="0"/>
        <w:autoSpaceDN w:val="0"/>
        <w:adjustRightInd w:val="0"/>
        <w:spacing w:after="0" w:line="360" w:lineRule="auto"/>
        <w:jc w:val="both"/>
        <w:rPr>
          <w:bCs/>
          <w:sz w:val="28"/>
          <w:szCs w:val="28"/>
        </w:rPr>
      </w:pPr>
      <w:r>
        <w:rPr>
          <w:sz w:val="28"/>
          <w:szCs w:val="28"/>
        </w:rPr>
        <w:t>Database</w:t>
      </w:r>
      <w:r>
        <w:rPr>
          <w:sz w:val="28"/>
          <w:szCs w:val="28"/>
        </w:rPr>
        <w:tab/>
      </w:r>
      <w:r>
        <w:rPr>
          <w:sz w:val="28"/>
          <w:szCs w:val="28"/>
        </w:rPr>
        <w:tab/>
        <w:t>:</w:t>
      </w:r>
      <w:r>
        <w:rPr>
          <w:sz w:val="28"/>
          <w:szCs w:val="28"/>
        </w:rPr>
        <w:tab/>
        <w:t>SQL SERVER 2008</w:t>
      </w:r>
    </w:p>
    <w:p w:rsidR="00421571" w:rsidRPr="00D617C0" w:rsidRDefault="00421571" w:rsidP="00421571">
      <w:pPr>
        <w:spacing w:line="360" w:lineRule="auto"/>
        <w:jc w:val="both"/>
        <w:rPr>
          <w:rFonts w:ascii="Times New Roman" w:hAnsi="Times New Roman" w:cs="Times New Roman"/>
          <w:sz w:val="28"/>
          <w:szCs w:val="28"/>
        </w:rPr>
      </w:pPr>
    </w:p>
    <w:p w:rsidR="00BC0AE8" w:rsidRDefault="00BC0AE8" w:rsidP="00421571">
      <w:pPr>
        <w:spacing w:line="360" w:lineRule="auto"/>
        <w:jc w:val="both"/>
        <w:rPr>
          <w:rFonts w:ascii="Times New Roman" w:hAnsi="Times New Roman" w:cs="Times New Roman"/>
          <w:b/>
          <w:sz w:val="32"/>
          <w:szCs w:val="28"/>
          <w:u w:val="single"/>
        </w:rPr>
      </w:pPr>
    </w:p>
    <w:p w:rsidR="00421571" w:rsidRDefault="00421571" w:rsidP="00421571">
      <w:pPr>
        <w:spacing w:line="360" w:lineRule="auto"/>
        <w:jc w:val="both"/>
        <w:rPr>
          <w:rFonts w:ascii="Times New Roman" w:hAnsi="Times New Roman" w:cs="Times New Roman"/>
          <w:b/>
          <w:sz w:val="32"/>
          <w:szCs w:val="28"/>
          <w:u w:val="single"/>
        </w:rPr>
      </w:pPr>
      <w:r w:rsidRPr="00D617C0">
        <w:rPr>
          <w:rFonts w:ascii="Times New Roman" w:hAnsi="Times New Roman" w:cs="Times New Roman"/>
          <w:b/>
          <w:sz w:val="32"/>
          <w:szCs w:val="28"/>
          <w:u w:val="single"/>
        </w:rPr>
        <w:t>REFERENCE:</w:t>
      </w:r>
    </w:p>
    <w:p w:rsidR="00421571" w:rsidRPr="006F3D71" w:rsidRDefault="00421571" w:rsidP="00421571">
      <w:pPr>
        <w:spacing w:line="360" w:lineRule="auto"/>
        <w:jc w:val="both"/>
        <w:rPr>
          <w:rFonts w:ascii="Times New Roman" w:hAnsi="Times New Roman" w:cs="Times New Roman"/>
          <w:b/>
          <w:sz w:val="28"/>
          <w:szCs w:val="28"/>
        </w:rPr>
      </w:pPr>
      <w:r w:rsidRPr="006F3D71">
        <w:rPr>
          <w:rFonts w:ascii="Times New Roman" w:hAnsi="Times New Roman" w:cs="Times New Roman"/>
          <w:sz w:val="28"/>
          <w:szCs w:val="28"/>
        </w:rPr>
        <w:t>Junbeom Hur and Kyungtae Kang, Member, IEEE, ACM</w:t>
      </w:r>
      <w:r>
        <w:rPr>
          <w:rFonts w:ascii="Times New Roman" w:hAnsi="Times New Roman" w:cs="Times New Roman"/>
          <w:sz w:val="28"/>
          <w:szCs w:val="28"/>
        </w:rPr>
        <w:t xml:space="preserve"> “</w:t>
      </w:r>
      <w:r w:rsidRPr="006F3D71">
        <w:rPr>
          <w:rFonts w:ascii="Times New Roman" w:hAnsi="Times New Roman" w:cs="Times New Roman"/>
          <w:sz w:val="28"/>
          <w:szCs w:val="28"/>
        </w:rPr>
        <w:t>Secure Data Retrieval for Decentralized</w:t>
      </w:r>
      <w:r>
        <w:rPr>
          <w:rFonts w:ascii="Times New Roman" w:hAnsi="Times New Roman" w:cs="Times New Roman"/>
          <w:sz w:val="28"/>
          <w:szCs w:val="28"/>
        </w:rPr>
        <w:t xml:space="preserve"> </w:t>
      </w:r>
      <w:r w:rsidRPr="006F3D71">
        <w:rPr>
          <w:rFonts w:ascii="Times New Roman" w:hAnsi="Times New Roman" w:cs="Times New Roman"/>
          <w:sz w:val="28"/>
          <w:szCs w:val="28"/>
        </w:rPr>
        <w:t>Disruption-Tolerant Military Networks</w:t>
      </w:r>
      <w:r>
        <w:rPr>
          <w:rFonts w:ascii="Times New Roman" w:hAnsi="Times New Roman" w:cs="Times New Roman"/>
          <w:sz w:val="28"/>
          <w:szCs w:val="28"/>
        </w:rPr>
        <w:t>”-</w:t>
      </w:r>
      <w:r w:rsidRPr="006F3D71">
        <w:rPr>
          <w:rFonts w:ascii="Times New Roman" w:hAnsi="Times New Roman" w:cs="Times New Roman"/>
          <w:b/>
          <w:sz w:val="28"/>
          <w:szCs w:val="28"/>
        </w:rPr>
        <w:t>IEEE/ACM TRANSACTIONS ON NETWORKING, VOL. 22, NO. 1, FEBRUARY 2014.</w:t>
      </w:r>
    </w:p>
    <w:p w:rsidR="00421571" w:rsidRDefault="00421571" w:rsidP="00421571">
      <w:pPr>
        <w:spacing w:line="360" w:lineRule="auto"/>
        <w:jc w:val="both"/>
        <w:rPr>
          <w:rFonts w:ascii="Times New Roman" w:hAnsi="Times New Roman" w:cs="Times New Roman"/>
          <w:sz w:val="28"/>
          <w:szCs w:val="28"/>
        </w:rPr>
      </w:pPr>
    </w:p>
    <w:p w:rsidR="00421571" w:rsidRPr="00E94615" w:rsidRDefault="00421571" w:rsidP="00421571">
      <w:pPr>
        <w:rPr>
          <w:rFonts w:ascii="Times New Roman" w:hAnsi="Times New Roman" w:cs="Times New Roman"/>
          <w:sz w:val="28"/>
          <w:szCs w:val="28"/>
        </w:rPr>
      </w:pPr>
    </w:p>
    <w:p w:rsidR="00421571" w:rsidRPr="00E94615" w:rsidRDefault="00421571" w:rsidP="00421571">
      <w:pPr>
        <w:rPr>
          <w:rFonts w:ascii="Times New Roman" w:hAnsi="Times New Roman" w:cs="Times New Roman"/>
          <w:sz w:val="28"/>
          <w:szCs w:val="28"/>
        </w:rPr>
      </w:pPr>
    </w:p>
    <w:p w:rsidR="00421571" w:rsidRPr="00E94615" w:rsidRDefault="00421571" w:rsidP="00421571">
      <w:pPr>
        <w:rPr>
          <w:rFonts w:ascii="Times New Roman" w:hAnsi="Times New Roman" w:cs="Times New Roman"/>
          <w:sz w:val="28"/>
          <w:szCs w:val="28"/>
        </w:rPr>
      </w:pPr>
    </w:p>
    <w:p w:rsidR="00421571" w:rsidRPr="00E94615" w:rsidRDefault="00421571" w:rsidP="00421571">
      <w:pPr>
        <w:rPr>
          <w:rFonts w:ascii="Times New Roman" w:hAnsi="Times New Roman" w:cs="Times New Roman"/>
          <w:sz w:val="28"/>
          <w:szCs w:val="28"/>
        </w:rPr>
      </w:pPr>
    </w:p>
    <w:p w:rsidR="00421571" w:rsidRDefault="00421571" w:rsidP="00421571">
      <w:pPr>
        <w:rPr>
          <w:rFonts w:ascii="Times New Roman" w:hAnsi="Times New Roman" w:cs="Times New Roman"/>
          <w:sz w:val="28"/>
          <w:szCs w:val="28"/>
        </w:rPr>
      </w:pPr>
    </w:p>
    <w:p w:rsidR="00421571" w:rsidRPr="00E94615" w:rsidRDefault="00421571" w:rsidP="00421571">
      <w:pPr>
        <w:tabs>
          <w:tab w:val="left" w:pos="2820"/>
        </w:tabs>
        <w:rPr>
          <w:rFonts w:ascii="Times New Roman" w:hAnsi="Times New Roman" w:cs="Times New Roman"/>
          <w:sz w:val="28"/>
          <w:szCs w:val="28"/>
        </w:rPr>
      </w:pPr>
      <w:r>
        <w:rPr>
          <w:rFonts w:ascii="Times New Roman" w:hAnsi="Times New Roman" w:cs="Times New Roman"/>
          <w:sz w:val="28"/>
          <w:szCs w:val="28"/>
        </w:rPr>
        <w:tab/>
      </w:r>
    </w:p>
    <w:p w:rsidR="00421571" w:rsidRDefault="00421571" w:rsidP="00421571"/>
    <w:p w:rsidR="00F62E39" w:rsidRPr="00421571" w:rsidRDefault="00F62E39" w:rsidP="00421571"/>
    <w:sectPr w:rsidR="00F62E39" w:rsidRPr="00421571" w:rsidSect="007240E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A1E" w:rsidRDefault="00104A1E" w:rsidP="00BC0AE8">
      <w:pPr>
        <w:spacing w:after="0" w:line="240" w:lineRule="auto"/>
      </w:pPr>
      <w:r>
        <w:separator/>
      </w:r>
    </w:p>
  </w:endnote>
  <w:endnote w:type="continuationSeparator" w:id="1">
    <w:p w:rsidR="00104A1E" w:rsidRDefault="00104A1E" w:rsidP="00BC0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A1E" w:rsidRDefault="00104A1E" w:rsidP="00BC0AE8">
      <w:pPr>
        <w:spacing w:after="0" w:line="240" w:lineRule="auto"/>
      </w:pPr>
      <w:r>
        <w:separator/>
      </w:r>
    </w:p>
  </w:footnote>
  <w:footnote w:type="continuationSeparator" w:id="1">
    <w:p w:rsidR="00104A1E" w:rsidRDefault="00104A1E" w:rsidP="00BC0A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4C70"/>
    <w:multiLevelType w:val="hybridMultilevel"/>
    <w:tmpl w:val="7B6A1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1CC723D3"/>
    <w:multiLevelType w:val="hybridMultilevel"/>
    <w:tmpl w:val="212E3158"/>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561D4BF5"/>
    <w:multiLevelType w:val="hybridMultilevel"/>
    <w:tmpl w:val="55F4C4AC"/>
    <w:lvl w:ilvl="0" w:tplc="E72E57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7"/>
  </w:num>
  <w:num w:numId="6">
    <w:abstractNumId w:val="5"/>
  </w:num>
  <w:num w:numId="7">
    <w:abstractNumId w:val="6"/>
  </w:num>
  <w:num w:numId="8">
    <w:abstractNumId w:val="2"/>
  </w:num>
  <w:num w:numId="9">
    <w:abstractNumId w:val="0"/>
  </w:num>
  <w:num w:numId="10">
    <w:abstractNumId w:val="3"/>
  </w:num>
  <w:num w:numId="11">
    <w:abstractNumId w:val="8"/>
  </w:num>
  <w:num w:numId="12">
    <w:abstractNumId w:val="4"/>
  </w:num>
  <w:num w:numId="13">
    <w:abstractNumId w:val="1"/>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CA70E5"/>
    <w:rsid w:val="00082306"/>
    <w:rsid w:val="00104A1E"/>
    <w:rsid w:val="00421571"/>
    <w:rsid w:val="006375C8"/>
    <w:rsid w:val="00BC0AE8"/>
    <w:rsid w:val="00BD5E7B"/>
    <w:rsid w:val="00BE0529"/>
    <w:rsid w:val="00BE72DA"/>
    <w:rsid w:val="00CA70E5"/>
    <w:rsid w:val="00D35BAC"/>
    <w:rsid w:val="00D57AA7"/>
    <w:rsid w:val="00F62E39"/>
    <w:rsid w:val="00FA6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421571"/>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421571"/>
    <w:rPr>
      <w:rFonts w:ascii="Times New Roman" w:eastAsia="Calibri" w:hAnsi="Times New Roman" w:cs="Times New Roman"/>
      <w:sz w:val="24"/>
      <w:szCs w:val="24"/>
    </w:rPr>
  </w:style>
  <w:style w:type="paragraph" w:styleId="ListParagraph">
    <w:name w:val="List Paragraph"/>
    <w:basedOn w:val="Normal"/>
    <w:uiPriority w:val="34"/>
    <w:qFormat/>
    <w:rsid w:val="00421571"/>
    <w:pPr>
      <w:ind w:left="720"/>
      <w:contextualSpacing/>
    </w:pPr>
  </w:style>
  <w:style w:type="paragraph" w:styleId="BalloonText">
    <w:name w:val="Balloon Text"/>
    <w:basedOn w:val="Normal"/>
    <w:link w:val="BalloonTextChar"/>
    <w:uiPriority w:val="99"/>
    <w:semiHidden/>
    <w:unhideWhenUsed/>
    <w:rsid w:val="00FA6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CE1"/>
    <w:rPr>
      <w:rFonts w:ascii="Tahoma" w:hAnsi="Tahoma" w:cs="Tahoma"/>
      <w:sz w:val="16"/>
      <w:szCs w:val="16"/>
    </w:rPr>
  </w:style>
  <w:style w:type="paragraph" w:styleId="Header">
    <w:name w:val="header"/>
    <w:basedOn w:val="Normal"/>
    <w:link w:val="HeaderChar"/>
    <w:uiPriority w:val="99"/>
    <w:semiHidden/>
    <w:unhideWhenUsed/>
    <w:rsid w:val="00BC0A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0AE8"/>
  </w:style>
  <w:style w:type="paragraph" w:styleId="Footer">
    <w:name w:val="footer"/>
    <w:basedOn w:val="Normal"/>
    <w:link w:val="FooterChar"/>
    <w:uiPriority w:val="99"/>
    <w:semiHidden/>
    <w:unhideWhenUsed/>
    <w:rsid w:val="00BC0A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0AE8"/>
  </w:style>
</w:styles>
</file>

<file path=word/webSettings.xml><?xml version="1.0" encoding="utf-8"?>
<w:webSettings xmlns:r="http://schemas.openxmlformats.org/officeDocument/2006/relationships" xmlns:w="http://schemas.openxmlformats.org/wordprocessingml/2006/main">
  <w:divs>
    <w:div w:id="19856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1155</Words>
  <Characters>6584</Characters>
  <Application>Microsoft Office Word</Application>
  <DocSecurity>0</DocSecurity>
  <Lines>54</Lines>
  <Paragraphs>15</Paragraphs>
  <ScaleCrop>false</ScaleCrop>
  <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Data Retrieval for Decentralized Disruption-Tolerant Military Networks</dc:title>
  <dc:subject>Secure Data Retrieval for Decentralized Disruption-Tolerant Military Networks</dc:subject>
  <dc:creator>JP INFOTECH</dc:creator>
  <cp:keywords>Secure Data Retrieval for Decentralized Disruption-Tolerant Military Networks</cp:keywords>
  <dc:description>Secure Data Retrieval for Decentralized Disruption-Tolerant Military Networks</dc:description>
  <cp:lastModifiedBy>raju</cp:lastModifiedBy>
  <cp:revision>2</cp:revision>
  <dcterms:created xsi:type="dcterms:W3CDTF">2015-12-19T09:21:00Z</dcterms:created>
  <dcterms:modified xsi:type="dcterms:W3CDTF">2015-12-19T09:21:00Z</dcterms:modified>
  <cp:category>Secure Data Retrieval for Decentralized Disruption-Tolerant Military Networks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www.jpinfotech.blogspot.com</vt:lpwstr>
  </property>
</Properties>
</file>